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3091" w14:textId="74A29B2C"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Carrera: PROFESORADO DE HISTORIA</w:t>
      </w:r>
    </w:p>
    <w:p w14:paraId="49EF3A14" w14:textId="083F92C2"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Materia: Espacio de la Práctica Docente I</w:t>
      </w:r>
    </w:p>
    <w:p w14:paraId="3BD952DB" w14:textId="217EF9F6"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 xml:space="preserve">Cursada: </w:t>
      </w:r>
      <w:r w:rsidR="005F0B75">
        <w:rPr>
          <w:rFonts w:ascii="Times New Roman" w:hAnsi="Times New Roman" w:cs="Times New Roman"/>
          <w:b/>
          <w:bCs/>
          <w:sz w:val="24"/>
          <w:szCs w:val="24"/>
        </w:rPr>
        <w:t>A</w:t>
      </w:r>
      <w:r w:rsidRPr="00ED4D98">
        <w:rPr>
          <w:rFonts w:ascii="Times New Roman" w:hAnsi="Times New Roman" w:cs="Times New Roman"/>
          <w:b/>
          <w:bCs/>
          <w:sz w:val="24"/>
          <w:szCs w:val="24"/>
        </w:rPr>
        <w:t>nual.</w:t>
      </w:r>
    </w:p>
    <w:p w14:paraId="1B4C6CEF" w14:textId="0E2D1EF5"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 xml:space="preserve">Carga horaria: </w:t>
      </w:r>
      <w:r w:rsidR="001D41EA">
        <w:rPr>
          <w:rFonts w:ascii="Times New Roman" w:hAnsi="Times New Roman" w:cs="Times New Roman"/>
          <w:b/>
          <w:bCs/>
          <w:sz w:val="24"/>
          <w:szCs w:val="24"/>
        </w:rPr>
        <w:t xml:space="preserve">2 </w:t>
      </w:r>
      <w:r w:rsidRPr="00ED4D98">
        <w:rPr>
          <w:rFonts w:ascii="Times New Roman" w:hAnsi="Times New Roman" w:cs="Times New Roman"/>
          <w:b/>
          <w:bCs/>
          <w:sz w:val="24"/>
          <w:szCs w:val="24"/>
        </w:rPr>
        <w:t>horas cátedra</w:t>
      </w:r>
      <w:r w:rsidR="005F0B75">
        <w:rPr>
          <w:rFonts w:ascii="Times New Roman" w:hAnsi="Times New Roman" w:cs="Times New Roman"/>
          <w:b/>
          <w:bCs/>
          <w:sz w:val="24"/>
          <w:szCs w:val="24"/>
        </w:rPr>
        <w:t>.</w:t>
      </w:r>
    </w:p>
    <w:p w14:paraId="1F8E4A51" w14:textId="56B23CBE"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Profesora: Patricia Fernández L</w:t>
      </w:r>
      <w:r>
        <w:rPr>
          <w:rFonts w:ascii="Times New Roman" w:hAnsi="Times New Roman" w:cs="Times New Roman"/>
          <w:b/>
          <w:bCs/>
          <w:sz w:val="24"/>
          <w:szCs w:val="24"/>
        </w:rPr>
        <w:t>a</w:t>
      </w:r>
      <w:r w:rsidRPr="00ED4D98">
        <w:rPr>
          <w:rFonts w:ascii="Times New Roman" w:hAnsi="Times New Roman" w:cs="Times New Roman"/>
          <w:b/>
          <w:bCs/>
          <w:sz w:val="24"/>
          <w:szCs w:val="24"/>
        </w:rPr>
        <w:t>ndin</w:t>
      </w:r>
    </w:p>
    <w:p w14:paraId="30C5CFAE" w14:textId="439BAD23" w:rsidR="00ED4D98" w:rsidRPr="00ED4D98" w:rsidRDefault="00ED4D98" w:rsidP="00695239">
      <w:pPr>
        <w:spacing w:line="240" w:lineRule="auto"/>
        <w:jc w:val="both"/>
        <w:rPr>
          <w:rFonts w:ascii="Times New Roman" w:hAnsi="Times New Roman" w:cs="Times New Roman"/>
          <w:b/>
          <w:bCs/>
          <w:sz w:val="24"/>
          <w:szCs w:val="24"/>
        </w:rPr>
      </w:pPr>
      <w:r w:rsidRPr="00ED4D98">
        <w:rPr>
          <w:rFonts w:ascii="Times New Roman" w:hAnsi="Times New Roman" w:cs="Times New Roman"/>
          <w:b/>
          <w:bCs/>
          <w:sz w:val="24"/>
          <w:szCs w:val="24"/>
        </w:rPr>
        <w:t>A</w:t>
      </w:r>
      <w:r w:rsidR="005F0B75">
        <w:rPr>
          <w:rFonts w:ascii="Times New Roman" w:hAnsi="Times New Roman" w:cs="Times New Roman"/>
          <w:b/>
          <w:bCs/>
          <w:sz w:val="24"/>
          <w:szCs w:val="24"/>
        </w:rPr>
        <w:t>ño:</w:t>
      </w:r>
      <w:r w:rsidRPr="00ED4D98">
        <w:rPr>
          <w:rFonts w:ascii="Times New Roman" w:hAnsi="Times New Roman" w:cs="Times New Roman"/>
          <w:b/>
          <w:bCs/>
          <w:sz w:val="24"/>
          <w:szCs w:val="24"/>
        </w:rPr>
        <w:t xml:space="preserve"> 2022</w:t>
      </w:r>
    </w:p>
    <w:p w14:paraId="4AE667DC" w14:textId="66BE4B2D" w:rsidR="00ED4D98" w:rsidRDefault="00ED4D98"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95239">
        <w:rPr>
          <w:rFonts w:ascii="Times New Roman" w:hAnsi="Times New Roman" w:cs="Times New Roman"/>
          <w:sz w:val="24"/>
          <w:szCs w:val="24"/>
        </w:rPr>
        <w:t>……………………..</w:t>
      </w:r>
    </w:p>
    <w:p w14:paraId="380D5CB0" w14:textId="231D3445" w:rsidR="005F0B75" w:rsidRPr="005F0B75" w:rsidRDefault="005F0B75" w:rsidP="005F0B75">
      <w:pPr>
        <w:spacing w:line="240" w:lineRule="auto"/>
        <w:jc w:val="center"/>
        <w:rPr>
          <w:rFonts w:ascii="Times New Roman" w:hAnsi="Times New Roman" w:cs="Times New Roman"/>
          <w:b/>
          <w:bCs/>
          <w:sz w:val="24"/>
          <w:szCs w:val="24"/>
          <w:u w:val="single"/>
        </w:rPr>
      </w:pPr>
      <w:r w:rsidRPr="005F0B75">
        <w:rPr>
          <w:rFonts w:ascii="Times New Roman" w:hAnsi="Times New Roman" w:cs="Times New Roman"/>
          <w:b/>
          <w:bCs/>
          <w:sz w:val="24"/>
          <w:szCs w:val="24"/>
          <w:u w:val="single"/>
        </w:rPr>
        <w:t>PROPUESTA CURRICULAR</w:t>
      </w:r>
    </w:p>
    <w:p w14:paraId="5839ACB6" w14:textId="425A73E7" w:rsidR="005F0B75" w:rsidRPr="005F0B75" w:rsidRDefault="005F0B75" w:rsidP="005F0B75">
      <w:pPr>
        <w:spacing w:line="240" w:lineRule="auto"/>
        <w:jc w:val="center"/>
        <w:rPr>
          <w:rFonts w:ascii="Times New Roman" w:hAnsi="Times New Roman" w:cs="Times New Roman"/>
          <w:b/>
          <w:bCs/>
          <w:sz w:val="24"/>
          <w:szCs w:val="24"/>
          <w:u w:val="single"/>
        </w:rPr>
      </w:pPr>
      <w:r w:rsidRPr="005F0B75">
        <w:rPr>
          <w:rFonts w:ascii="Times New Roman" w:hAnsi="Times New Roman" w:cs="Times New Roman"/>
          <w:b/>
          <w:bCs/>
          <w:sz w:val="24"/>
          <w:szCs w:val="24"/>
          <w:u w:val="single"/>
        </w:rPr>
        <w:t>ESPACIO DE LA PRACTICA DOCENTE I</w:t>
      </w:r>
    </w:p>
    <w:p w14:paraId="2FBD2047" w14:textId="464DF719" w:rsidR="00ED4D98" w:rsidRPr="00F058BE" w:rsidRDefault="00ED4D98" w:rsidP="00695239">
      <w:pPr>
        <w:spacing w:line="240" w:lineRule="auto"/>
        <w:jc w:val="both"/>
        <w:rPr>
          <w:rFonts w:ascii="Times New Roman" w:hAnsi="Times New Roman" w:cs="Times New Roman"/>
          <w:b/>
          <w:bCs/>
          <w:sz w:val="24"/>
          <w:szCs w:val="24"/>
          <w:u w:val="single"/>
        </w:rPr>
      </w:pPr>
      <w:r w:rsidRPr="00F058BE">
        <w:rPr>
          <w:rFonts w:ascii="Times New Roman" w:hAnsi="Times New Roman" w:cs="Times New Roman"/>
          <w:b/>
          <w:bCs/>
          <w:sz w:val="24"/>
          <w:szCs w:val="24"/>
          <w:u w:val="single"/>
        </w:rPr>
        <w:t>Fundamentación</w:t>
      </w:r>
    </w:p>
    <w:p w14:paraId="05A33A6C" w14:textId="772D2CBC" w:rsidR="00ED4D98" w:rsidRPr="00ED4D98" w:rsidRDefault="00ED4D98" w:rsidP="00695239">
      <w:pPr>
        <w:spacing w:line="240" w:lineRule="auto"/>
        <w:ind w:firstLine="708"/>
        <w:jc w:val="both"/>
        <w:rPr>
          <w:rFonts w:ascii="Times New Roman" w:hAnsi="Times New Roman" w:cs="Times New Roman"/>
          <w:sz w:val="24"/>
          <w:szCs w:val="24"/>
        </w:rPr>
      </w:pPr>
      <w:r w:rsidRPr="00ED4D98">
        <w:rPr>
          <w:rFonts w:ascii="Times New Roman" w:hAnsi="Times New Roman" w:cs="Times New Roman"/>
          <w:sz w:val="24"/>
          <w:szCs w:val="24"/>
        </w:rPr>
        <w:t>El espacio curricular de “E</w:t>
      </w:r>
      <w:r>
        <w:rPr>
          <w:rFonts w:ascii="Times New Roman" w:hAnsi="Times New Roman" w:cs="Times New Roman"/>
          <w:sz w:val="24"/>
          <w:szCs w:val="24"/>
        </w:rPr>
        <w:t>spacio de la Práctica I”</w:t>
      </w:r>
      <w:r w:rsidRPr="00ED4D98">
        <w:rPr>
          <w:rFonts w:ascii="Times New Roman" w:hAnsi="Times New Roman" w:cs="Times New Roman"/>
          <w:sz w:val="24"/>
          <w:szCs w:val="24"/>
        </w:rPr>
        <w:t xml:space="preserve">, </w:t>
      </w:r>
      <w:r w:rsidR="008D5AA4">
        <w:rPr>
          <w:rFonts w:ascii="Times New Roman" w:hAnsi="Times New Roman" w:cs="Times New Roman"/>
          <w:sz w:val="24"/>
          <w:szCs w:val="24"/>
        </w:rPr>
        <w:t xml:space="preserve">se vincula </w:t>
      </w:r>
      <w:r w:rsidRPr="00ED4D98">
        <w:rPr>
          <w:rFonts w:ascii="Times New Roman" w:hAnsi="Times New Roman" w:cs="Times New Roman"/>
          <w:sz w:val="24"/>
          <w:szCs w:val="24"/>
        </w:rPr>
        <w:t>de forma complementaria</w:t>
      </w:r>
      <w:r w:rsidR="008D5AA4">
        <w:rPr>
          <w:rFonts w:ascii="Times New Roman" w:hAnsi="Times New Roman" w:cs="Times New Roman"/>
          <w:sz w:val="24"/>
          <w:szCs w:val="24"/>
        </w:rPr>
        <w:t xml:space="preserve"> con las demás materias que conforman la grilla académica</w:t>
      </w:r>
      <w:r w:rsidRPr="00ED4D98">
        <w:rPr>
          <w:rFonts w:ascii="Times New Roman" w:hAnsi="Times New Roman" w:cs="Times New Roman"/>
          <w:sz w:val="24"/>
          <w:szCs w:val="24"/>
        </w:rPr>
        <w:t>, los/as estudiantes del profesorado podrán articular</w:t>
      </w:r>
      <w:r>
        <w:rPr>
          <w:rFonts w:ascii="Times New Roman" w:hAnsi="Times New Roman" w:cs="Times New Roman"/>
          <w:sz w:val="24"/>
          <w:szCs w:val="24"/>
        </w:rPr>
        <w:t xml:space="preserve"> </w:t>
      </w:r>
      <w:r w:rsidRPr="00ED4D98">
        <w:rPr>
          <w:rFonts w:ascii="Times New Roman" w:hAnsi="Times New Roman" w:cs="Times New Roman"/>
          <w:sz w:val="24"/>
          <w:szCs w:val="24"/>
        </w:rPr>
        <w:t>los distintos saberes construidos: tanto los saberes pedagógicos como los específicos de la disciplina</w:t>
      </w:r>
      <w:r>
        <w:rPr>
          <w:rFonts w:ascii="Times New Roman" w:hAnsi="Times New Roman" w:cs="Times New Roman"/>
          <w:sz w:val="24"/>
          <w:szCs w:val="24"/>
        </w:rPr>
        <w:t xml:space="preserve"> </w:t>
      </w:r>
      <w:r w:rsidRPr="00ED4D98">
        <w:rPr>
          <w:rFonts w:ascii="Times New Roman" w:hAnsi="Times New Roman" w:cs="Times New Roman"/>
          <w:sz w:val="24"/>
          <w:szCs w:val="24"/>
        </w:rPr>
        <w:t>histórica.</w:t>
      </w:r>
      <w:r w:rsidR="00E03EC7">
        <w:rPr>
          <w:rFonts w:ascii="Times New Roman" w:hAnsi="Times New Roman" w:cs="Times New Roman"/>
          <w:sz w:val="24"/>
          <w:szCs w:val="24"/>
        </w:rPr>
        <w:t xml:space="preserve"> Por lo tanto, e</w:t>
      </w:r>
      <w:r w:rsidR="00E03EC7" w:rsidRPr="00E03EC7">
        <w:rPr>
          <w:rFonts w:ascii="Times New Roman" w:hAnsi="Times New Roman" w:cs="Times New Roman"/>
          <w:sz w:val="24"/>
          <w:szCs w:val="24"/>
        </w:rPr>
        <w:t>l campo de la práctica constituye un eje integrador que articula, vincula y resignifica los conocimientos de los otros dos campos de formación.</w:t>
      </w:r>
    </w:p>
    <w:p w14:paraId="2D3A3C14" w14:textId="6F70CD84" w:rsidR="00ED4D98" w:rsidRDefault="00ED4D98" w:rsidP="00695239">
      <w:pPr>
        <w:spacing w:line="240" w:lineRule="auto"/>
        <w:ind w:firstLine="708"/>
        <w:jc w:val="both"/>
        <w:rPr>
          <w:rFonts w:ascii="Times New Roman" w:hAnsi="Times New Roman" w:cs="Times New Roman"/>
          <w:sz w:val="24"/>
          <w:szCs w:val="24"/>
        </w:rPr>
      </w:pPr>
      <w:r w:rsidRPr="00ED4D98">
        <w:rPr>
          <w:rFonts w:ascii="Times New Roman" w:hAnsi="Times New Roman" w:cs="Times New Roman"/>
          <w:sz w:val="24"/>
          <w:szCs w:val="24"/>
        </w:rPr>
        <w:t xml:space="preserve">El acercamiento a los establecimientos y al sistema educativo que se aborda </w:t>
      </w:r>
      <w:r w:rsidR="008D5AA4">
        <w:rPr>
          <w:rFonts w:ascii="Times New Roman" w:hAnsi="Times New Roman" w:cs="Times New Roman"/>
          <w:sz w:val="24"/>
          <w:szCs w:val="24"/>
        </w:rPr>
        <w:t>desde la cátedra busca</w:t>
      </w:r>
      <w:r w:rsidRPr="00ED4D98">
        <w:rPr>
          <w:rFonts w:ascii="Times New Roman" w:hAnsi="Times New Roman" w:cs="Times New Roman"/>
          <w:sz w:val="24"/>
          <w:szCs w:val="24"/>
        </w:rPr>
        <w:t xml:space="preserve"> profundiza</w:t>
      </w:r>
      <w:r w:rsidR="008D5AA4">
        <w:rPr>
          <w:rFonts w:ascii="Times New Roman" w:hAnsi="Times New Roman" w:cs="Times New Roman"/>
          <w:sz w:val="24"/>
          <w:szCs w:val="24"/>
        </w:rPr>
        <w:t>r</w:t>
      </w:r>
      <w:r w:rsidRPr="00ED4D98">
        <w:rPr>
          <w:rFonts w:ascii="Times New Roman" w:hAnsi="Times New Roman" w:cs="Times New Roman"/>
          <w:sz w:val="24"/>
          <w:szCs w:val="24"/>
        </w:rPr>
        <w:t xml:space="preserve"> y orienta</w:t>
      </w:r>
      <w:r w:rsidR="008D5AA4">
        <w:rPr>
          <w:rFonts w:ascii="Times New Roman" w:hAnsi="Times New Roman" w:cs="Times New Roman"/>
          <w:sz w:val="24"/>
          <w:szCs w:val="24"/>
        </w:rPr>
        <w:t xml:space="preserve">r </w:t>
      </w:r>
      <w:r w:rsidRPr="00ED4D98">
        <w:rPr>
          <w:rFonts w:ascii="Times New Roman" w:hAnsi="Times New Roman" w:cs="Times New Roman"/>
          <w:sz w:val="24"/>
          <w:szCs w:val="24"/>
        </w:rPr>
        <w:t>a la especificidad inherente a las</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prácticas docentes propias de las y los profesores/as de Historia. Es por ello</w:t>
      </w:r>
      <w:r w:rsidR="00333C44">
        <w:rPr>
          <w:rFonts w:ascii="Times New Roman" w:hAnsi="Times New Roman" w:cs="Times New Roman"/>
          <w:sz w:val="24"/>
          <w:szCs w:val="24"/>
        </w:rPr>
        <w:t xml:space="preserve">, </w:t>
      </w:r>
      <w:r w:rsidRPr="00ED4D98">
        <w:rPr>
          <w:rFonts w:ascii="Times New Roman" w:hAnsi="Times New Roman" w:cs="Times New Roman"/>
          <w:sz w:val="24"/>
          <w:szCs w:val="24"/>
        </w:rPr>
        <w:t>un espacio privilegiado</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donde se ponen en tensión las propias creencias y consideraciones sobre la enseñanza de la Historia</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en instancias donde se irán desarrollando diferentes aproximaciones efectivas a la realidad áulica</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como docentes de historia.</w:t>
      </w:r>
    </w:p>
    <w:p w14:paraId="558928A7" w14:textId="184C10C1" w:rsidR="0051313B" w:rsidRPr="00ED4D98" w:rsidRDefault="0051313B" w:rsidP="00695239">
      <w:pPr>
        <w:spacing w:line="240" w:lineRule="auto"/>
        <w:ind w:firstLine="708"/>
        <w:jc w:val="both"/>
        <w:rPr>
          <w:rFonts w:ascii="Times New Roman" w:hAnsi="Times New Roman" w:cs="Times New Roman"/>
          <w:sz w:val="24"/>
          <w:szCs w:val="24"/>
        </w:rPr>
      </w:pPr>
      <w:r w:rsidRPr="0051313B">
        <w:rPr>
          <w:rFonts w:ascii="Times New Roman" w:hAnsi="Times New Roman" w:cs="Times New Roman"/>
          <w:sz w:val="24"/>
          <w:szCs w:val="24"/>
        </w:rPr>
        <w:t xml:space="preserve">Se plantea no sólo aportar al enriquecimiento de los fundamentos y marcos conceptuales, sino también, a partir de la vinculación entre teoría y práctica, acercar herramientas que les permitan analizar las variables que configuran una particular trama entre aspectos pedagógicos, políticos, sociales y culturales, entre otros, desde una mirada contextualizada de las prácticas en las instituciones educativas.  </w:t>
      </w:r>
    </w:p>
    <w:p w14:paraId="1AE2F692" w14:textId="3E39CF49" w:rsidR="00ED4D98" w:rsidRPr="00ED4D98" w:rsidRDefault="00ED4D98" w:rsidP="00695239">
      <w:pPr>
        <w:spacing w:line="240" w:lineRule="auto"/>
        <w:ind w:firstLine="708"/>
        <w:jc w:val="both"/>
        <w:rPr>
          <w:rFonts w:ascii="Times New Roman" w:hAnsi="Times New Roman" w:cs="Times New Roman"/>
          <w:sz w:val="24"/>
          <w:szCs w:val="24"/>
        </w:rPr>
      </w:pPr>
      <w:r w:rsidRPr="00ED4D98">
        <w:rPr>
          <w:rFonts w:ascii="Times New Roman" w:hAnsi="Times New Roman" w:cs="Times New Roman"/>
          <w:sz w:val="24"/>
          <w:szCs w:val="24"/>
        </w:rPr>
        <w:t>Este espacio se propone construir un enfoque para la enseñanza de la historia y reflexionar</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sobre el rol docente. En la elaboración de diversas estrategias y propuestas de trabajo es donde</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los/as futuros/as profesores/as podrán poner en juego la diversidad de conocimientos, herramientas,</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valoraciones que fueron desarrollando o adquiriendo a lo largo de su trayectoria educativa.</w:t>
      </w:r>
    </w:p>
    <w:p w14:paraId="59B3FCB6" w14:textId="3B7DB5F0" w:rsidR="00ED4D98" w:rsidRDefault="00ED4D98" w:rsidP="00695239">
      <w:pPr>
        <w:spacing w:line="240" w:lineRule="auto"/>
        <w:ind w:firstLine="708"/>
        <w:jc w:val="both"/>
        <w:rPr>
          <w:rFonts w:ascii="Times New Roman" w:hAnsi="Times New Roman" w:cs="Times New Roman"/>
          <w:sz w:val="24"/>
          <w:szCs w:val="24"/>
        </w:rPr>
      </w:pPr>
      <w:r w:rsidRPr="00ED4D98">
        <w:rPr>
          <w:rFonts w:ascii="Times New Roman" w:hAnsi="Times New Roman" w:cs="Times New Roman"/>
          <w:sz w:val="24"/>
          <w:szCs w:val="24"/>
        </w:rPr>
        <w:t>Estas herramientas estarán dota</w:t>
      </w:r>
      <w:r w:rsidR="00333C44">
        <w:rPr>
          <w:rFonts w:ascii="Times New Roman" w:hAnsi="Times New Roman" w:cs="Times New Roman"/>
          <w:sz w:val="24"/>
          <w:szCs w:val="24"/>
        </w:rPr>
        <w:t>da</w:t>
      </w:r>
      <w:r w:rsidRPr="00ED4D98">
        <w:rPr>
          <w:rFonts w:ascii="Times New Roman" w:hAnsi="Times New Roman" w:cs="Times New Roman"/>
          <w:sz w:val="24"/>
          <w:szCs w:val="24"/>
        </w:rPr>
        <w:t>s de sentido en tanto se realizan, al mismo tiempo y de forma</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progresiva, distintas aproximaciones a las aulas de escuelas del nivel</w:t>
      </w:r>
      <w:r w:rsidR="00333C44">
        <w:rPr>
          <w:rFonts w:ascii="Times New Roman" w:hAnsi="Times New Roman" w:cs="Times New Roman"/>
          <w:sz w:val="24"/>
          <w:szCs w:val="24"/>
        </w:rPr>
        <w:t xml:space="preserve"> secundario</w:t>
      </w:r>
      <w:r w:rsidRPr="00ED4D98">
        <w:rPr>
          <w:rFonts w:ascii="Times New Roman" w:hAnsi="Times New Roman" w:cs="Times New Roman"/>
          <w:sz w:val="24"/>
          <w:szCs w:val="24"/>
        </w:rPr>
        <w:t>,</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 xml:space="preserve">constituyéndose en </w:t>
      </w:r>
      <w:r w:rsidR="008D5AA4">
        <w:rPr>
          <w:rFonts w:ascii="Times New Roman" w:hAnsi="Times New Roman" w:cs="Times New Roman"/>
          <w:sz w:val="24"/>
          <w:szCs w:val="24"/>
        </w:rPr>
        <w:t>e</w:t>
      </w:r>
      <w:r w:rsidRPr="00ED4D98">
        <w:rPr>
          <w:rFonts w:ascii="Times New Roman" w:hAnsi="Times New Roman" w:cs="Times New Roman"/>
          <w:sz w:val="24"/>
          <w:szCs w:val="24"/>
        </w:rPr>
        <w:t>l</w:t>
      </w:r>
      <w:r w:rsidR="008D5AA4">
        <w:rPr>
          <w:rFonts w:ascii="Times New Roman" w:hAnsi="Times New Roman" w:cs="Times New Roman"/>
          <w:sz w:val="24"/>
          <w:szCs w:val="24"/>
        </w:rPr>
        <w:t xml:space="preserve"> punto de partida para consolidar </w:t>
      </w:r>
      <w:r w:rsidR="00333C44">
        <w:rPr>
          <w:rFonts w:ascii="Times New Roman" w:hAnsi="Times New Roman" w:cs="Times New Roman"/>
          <w:sz w:val="24"/>
          <w:szCs w:val="24"/>
        </w:rPr>
        <w:t>la</w:t>
      </w:r>
      <w:r w:rsidR="008D5AA4">
        <w:rPr>
          <w:rFonts w:ascii="Times New Roman" w:hAnsi="Times New Roman" w:cs="Times New Roman"/>
          <w:sz w:val="24"/>
          <w:szCs w:val="24"/>
        </w:rPr>
        <w:t xml:space="preserve"> i</w:t>
      </w:r>
      <w:r w:rsidRPr="00ED4D98">
        <w:rPr>
          <w:rFonts w:ascii="Times New Roman" w:hAnsi="Times New Roman" w:cs="Times New Roman"/>
          <w:sz w:val="24"/>
          <w:szCs w:val="24"/>
        </w:rPr>
        <w:t>nstancia formativa</w:t>
      </w:r>
      <w:r w:rsidR="008D5AA4">
        <w:rPr>
          <w:rFonts w:ascii="Times New Roman" w:hAnsi="Times New Roman" w:cs="Times New Roman"/>
          <w:sz w:val="24"/>
          <w:szCs w:val="24"/>
        </w:rPr>
        <w:t xml:space="preserve"> </w:t>
      </w:r>
      <w:r w:rsidRPr="00ED4D98">
        <w:rPr>
          <w:rFonts w:ascii="Times New Roman" w:hAnsi="Times New Roman" w:cs="Times New Roman"/>
          <w:sz w:val="24"/>
          <w:szCs w:val="24"/>
        </w:rPr>
        <w:t>de la carrera del Profesorado d</w:t>
      </w:r>
      <w:r w:rsidR="008D5AA4">
        <w:rPr>
          <w:rFonts w:ascii="Times New Roman" w:hAnsi="Times New Roman" w:cs="Times New Roman"/>
          <w:sz w:val="24"/>
          <w:szCs w:val="24"/>
        </w:rPr>
        <w:t>e</w:t>
      </w:r>
      <w:r w:rsidRPr="00ED4D98">
        <w:rPr>
          <w:rFonts w:ascii="Times New Roman" w:hAnsi="Times New Roman" w:cs="Times New Roman"/>
          <w:sz w:val="24"/>
          <w:szCs w:val="24"/>
        </w:rPr>
        <w:t xml:space="preserve"> Historia.</w:t>
      </w:r>
      <w:r w:rsidR="00F058BE">
        <w:rPr>
          <w:rFonts w:ascii="Times New Roman" w:hAnsi="Times New Roman" w:cs="Times New Roman"/>
          <w:sz w:val="24"/>
          <w:szCs w:val="24"/>
        </w:rPr>
        <w:t xml:space="preserve"> Se propondrá a los estudiantes una variedad de propuestas de aprendizaje haciendo uso de </w:t>
      </w:r>
      <w:proofErr w:type="spellStart"/>
      <w:r w:rsidR="00F058BE">
        <w:rPr>
          <w:rFonts w:ascii="Times New Roman" w:hAnsi="Times New Roman" w:cs="Times New Roman"/>
          <w:sz w:val="24"/>
          <w:szCs w:val="24"/>
        </w:rPr>
        <w:t>TICs</w:t>
      </w:r>
      <w:proofErr w:type="spellEnd"/>
      <w:r w:rsidR="00F058BE">
        <w:rPr>
          <w:rFonts w:ascii="Times New Roman" w:hAnsi="Times New Roman" w:cs="Times New Roman"/>
          <w:sz w:val="24"/>
          <w:szCs w:val="24"/>
        </w:rPr>
        <w:t>, referenciando con los contenidos conceptuales abordados a lo largo de la cursada, y casos de estudio sobre experiencias acontecidas en el marco del ejercicio de la práctica docente.</w:t>
      </w:r>
    </w:p>
    <w:p w14:paraId="0F80B8E0" w14:textId="272F6168" w:rsidR="00B65E70" w:rsidRPr="00ED4D98" w:rsidRDefault="00B65E70" w:rsidP="00695239">
      <w:pPr>
        <w:spacing w:line="240" w:lineRule="auto"/>
        <w:ind w:firstLine="708"/>
        <w:jc w:val="both"/>
        <w:rPr>
          <w:rFonts w:ascii="Times New Roman" w:hAnsi="Times New Roman" w:cs="Times New Roman"/>
          <w:sz w:val="24"/>
          <w:szCs w:val="24"/>
        </w:rPr>
      </w:pPr>
      <w:r w:rsidRPr="00B65E70">
        <w:rPr>
          <w:rFonts w:ascii="Times New Roman" w:hAnsi="Times New Roman" w:cs="Times New Roman"/>
          <w:sz w:val="24"/>
          <w:szCs w:val="24"/>
        </w:rPr>
        <w:t>Se adopta como forma de trabajo el Taller pues brinda a los alumnos y docentes espacios necesarios para el análisis, la autocrítica, la reflexión, el debate, para la producción de trabajos y discusión de proyectos individuales y/o grupales, como así también la revisión constante de la práctica docente.</w:t>
      </w:r>
      <w:r w:rsidR="00F058BE">
        <w:rPr>
          <w:rFonts w:ascii="Times New Roman" w:hAnsi="Times New Roman" w:cs="Times New Roman"/>
          <w:sz w:val="24"/>
          <w:szCs w:val="24"/>
        </w:rPr>
        <w:t xml:space="preserve"> Se propondrá el fluido intercambio con los estudiantes a través de los encuentros presenciales, y con plataformas de gestión del aprendizaje (aula virtual).</w:t>
      </w:r>
    </w:p>
    <w:p w14:paraId="52265901" w14:textId="5FB8A0EE" w:rsidR="002A07F8" w:rsidRDefault="002A07F8" w:rsidP="00695239">
      <w:pPr>
        <w:spacing w:line="240" w:lineRule="auto"/>
        <w:jc w:val="both"/>
        <w:rPr>
          <w:rFonts w:ascii="Times New Roman" w:hAnsi="Times New Roman" w:cs="Times New Roman"/>
          <w:sz w:val="24"/>
          <w:szCs w:val="24"/>
        </w:rPr>
      </w:pPr>
    </w:p>
    <w:p w14:paraId="4902B59C" w14:textId="07FDF1C6" w:rsidR="00F058BE" w:rsidRDefault="00F058BE" w:rsidP="00695239">
      <w:pPr>
        <w:spacing w:line="240" w:lineRule="auto"/>
        <w:jc w:val="both"/>
        <w:rPr>
          <w:rFonts w:ascii="Times New Roman" w:hAnsi="Times New Roman" w:cs="Times New Roman"/>
          <w:sz w:val="24"/>
          <w:szCs w:val="24"/>
        </w:rPr>
      </w:pPr>
    </w:p>
    <w:p w14:paraId="3430F313" w14:textId="54E9F7F1" w:rsidR="00F058BE" w:rsidRDefault="00F058BE" w:rsidP="00695239">
      <w:pPr>
        <w:spacing w:line="240" w:lineRule="auto"/>
        <w:jc w:val="both"/>
        <w:rPr>
          <w:rFonts w:ascii="Times New Roman" w:hAnsi="Times New Roman" w:cs="Times New Roman"/>
          <w:sz w:val="24"/>
          <w:szCs w:val="24"/>
        </w:rPr>
      </w:pPr>
    </w:p>
    <w:p w14:paraId="34A6930E" w14:textId="004ACAFE" w:rsidR="00ED4D98" w:rsidRPr="00F058BE" w:rsidRDefault="00F3763B" w:rsidP="00695239">
      <w:pPr>
        <w:spacing w:line="240" w:lineRule="auto"/>
        <w:jc w:val="both"/>
        <w:rPr>
          <w:rFonts w:ascii="Times New Roman" w:hAnsi="Times New Roman" w:cs="Times New Roman"/>
          <w:b/>
          <w:bCs/>
          <w:sz w:val="24"/>
          <w:szCs w:val="24"/>
          <w:u w:val="single"/>
        </w:rPr>
      </w:pPr>
      <w:r w:rsidRPr="00F058BE">
        <w:rPr>
          <w:rFonts w:ascii="Times New Roman" w:hAnsi="Times New Roman" w:cs="Times New Roman"/>
          <w:b/>
          <w:bCs/>
          <w:sz w:val="24"/>
          <w:szCs w:val="24"/>
          <w:u w:val="single"/>
        </w:rPr>
        <w:lastRenderedPageBreak/>
        <w:t>Expectativas de Logro</w:t>
      </w:r>
    </w:p>
    <w:p w14:paraId="756449BD" w14:textId="19BF0410"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Que los/as estudiantes como futuros/as profesores/as</w:t>
      </w:r>
      <w:r w:rsidR="00922977">
        <w:rPr>
          <w:rFonts w:ascii="Times New Roman" w:hAnsi="Times New Roman" w:cs="Times New Roman"/>
          <w:sz w:val="24"/>
          <w:szCs w:val="24"/>
        </w:rPr>
        <w:t xml:space="preserve"> logren</w:t>
      </w:r>
      <w:r w:rsidRPr="00ED4D98">
        <w:rPr>
          <w:rFonts w:ascii="Times New Roman" w:hAnsi="Times New Roman" w:cs="Times New Roman"/>
          <w:sz w:val="24"/>
          <w:szCs w:val="24"/>
        </w:rPr>
        <w:t>:</w:t>
      </w:r>
    </w:p>
    <w:p w14:paraId="456CC8B9" w14:textId="3B17FC39" w:rsidR="00ED4D98" w:rsidRPr="001B7CF7"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Recuper</w:t>
      </w:r>
      <w:r w:rsidR="00922977">
        <w:rPr>
          <w:rFonts w:ascii="Times New Roman" w:hAnsi="Times New Roman" w:cs="Times New Roman"/>
          <w:sz w:val="24"/>
          <w:szCs w:val="24"/>
        </w:rPr>
        <w:t>ar</w:t>
      </w:r>
      <w:r w:rsidRPr="001B7CF7">
        <w:rPr>
          <w:rFonts w:ascii="Times New Roman" w:hAnsi="Times New Roman" w:cs="Times New Roman"/>
          <w:sz w:val="24"/>
          <w:szCs w:val="24"/>
        </w:rPr>
        <w:t xml:space="preserve"> su biografía escolar en función de la construcción del rol como profesores críticos/as,</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intelectuales y reflexivos/as</w:t>
      </w:r>
      <w:r w:rsidR="001B7CF7" w:rsidRPr="001B7CF7">
        <w:rPr>
          <w:rFonts w:ascii="Times New Roman" w:hAnsi="Times New Roman" w:cs="Times New Roman"/>
          <w:sz w:val="24"/>
          <w:szCs w:val="24"/>
        </w:rPr>
        <w:t>.</w:t>
      </w:r>
    </w:p>
    <w:p w14:paraId="08673045" w14:textId="56EF862B" w:rsidR="00ED4D98" w:rsidRPr="001B7CF7"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Reflexion</w:t>
      </w:r>
      <w:r w:rsidR="00922977">
        <w:rPr>
          <w:rFonts w:ascii="Times New Roman" w:hAnsi="Times New Roman" w:cs="Times New Roman"/>
          <w:sz w:val="24"/>
          <w:szCs w:val="24"/>
        </w:rPr>
        <w:t>ar</w:t>
      </w:r>
      <w:r w:rsidRPr="001B7CF7">
        <w:rPr>
          <w:rFonts w:ascii="Times New Roman" w:hAnsi="Times New Roman" w:cs="Times New Roman"/>
          <w:sz w:val="24"/>
          <w:szCs w:val="24"/>
        </w:rPr>
        <w:t xml:space="preserve"> críticamente sobre la práctica docente a partir del trabajo en terreno, socialicen sus</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experiencias y analicen colectivamente situaciones escolares propias y ajenas</w:t>
      </w:r>
      <w:r w:rsidR="001B7CF7" w:rsidRPr="001B7CF7">
        <w:rPr>
          <w:rFonts w:ascii="Times New Roman" w:hAnsi="Times New Roman" w:cs="Times New Roman"/>
          <w:sz w:val="24"/>
          <w:szCs w:val="24"/>
        </w:rPr>
        <w:t>.</w:t>
      </w:r>
    </w:p>
    <w:p w14:paraId="79B36E1A" w14:textId="02735DD8" w:rsidR="00ED4D98" w:rsidRPr="001B7CF7"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Constru</w:t>
      </w:r>
      <w:r w:rsidR="00922977">
        <w:rPr>
          <w:rFonts w:ascii="Times New Roman" w:hAnsi="Times New Roman" w:cs="Times New Roman"/>
          <w:sz w:val="24"/>
          <w:szCs w:val="24"/>
        </w:rPr>
        <w:t>ir</w:t>
      </w:r>
      <w:r w:rsidRPr="001B7CF7">
        <w:rPr>
          <w:rFonts w:ascii="Times New Roman" w:hAnsi="Times New Roman" w:cs="Times New Roman"/>
          <w:sz w:val="24"/>
          <w:szCs w:val="24"/>
        </w:rPr>
        <w:t xml:space="preserve"> un enfoque crítico sobre la historia y su enseñanza con perspectiva de género</w:t>
      </w:r>
      <w:r w:rsidR="001B7CF7" w:rsidRPr="001B7CF7">
        <w:rPr>
          <w:rFonts w:ascii="Times New Roman" w:hAnsi="Times New Roman" w:cs="Times New Roman"/>
          <w:sz w:val="24"/>
          <w:szCs w:val="24"/>
        </w:rPr>
        <w:t>.</w:t>
      </w:r>
    </w:p>
    <w:p w14:paraId="0844B92A" w14:textId="3E726977" w:rsidR="00ED4D98" w:rsidRPr="001B7CF7"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Ponder</w:t>
      </w:r>
      <w:r w:rsidR="00922977">
        <w:rPr>
          <w:rFonts w:ascii="Times New Roman" w:hAnsi="Times New Roman" w:cs="Times New Roman"/>
          <w:sz w:val="24"/>
          <w:szCs w:val="24"/>
        </w:rPr>
        <w:t>ar</w:t>
      </w:r>
      <w:r w:rsidRPr="001B7CF7">
        <w:rPr>
          <w:rFonts w:ascii="Times New Roman" w:hAnsi="Times New Roman" w:cs="Times New Roman"/>
          <w:sz w:val="24"/>
          <w:szCs w:val="24"/>
        </w:rPr>
        <w:t xml:space="preserve"> las diversas concepciones sobre la teoría de la enseñanza y la teoría de los aprendizajes</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de la historia</w:t>
      </w:r>
      <w:r w:rsidR="001B7CF7" w:rsidRPr="001B7CF7">
        <w:rPr>
          <w:rFonts w:ascii="Times New Roman" w:hAnsi="Times New Roman" w:cs="Times New Roman"/>
          <w:sz w:val="24"/>
          <w:szCs w:val="24"/>
        </w:rPr>
        <w:t>.</w:t>
      </w:r>
    </w:p>
    <w:p w14:paraId="03F9A663" w14:textId="41E86619" w:rsidR="00ED4D98" w:rsidRPr="001B7CF7"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Cono</w:t>
      </w:r>
      <w:r w:rsidR="00922977">
        <w:rPr>
          <w:rFonts w:ascii="Times New Roman" w:hAnsi="Times New Roman" w:cs="Times New Roman"/>
          <w:sz w:val="24"/>
          <w:szCs w:val="24"/>
        </w:rPr>
        <w:t>cer</w:t>
      </w:r>
      <w:r w:rsidRPr="001B7CF7">
        <w:rPr>
          <w:rFonts w:ascii="Times New Roman" w:hAnsi="Times New Roman" w:cs="Times New Roman"/>
          <w:sz w:val="24"/>
          <w:szCs w:val="24"/>
        </w:rPr>
        <w:t xml:space="preserve"> los </w:t>
      </w:r>
      <w:r w:rsidR="001B7CF7">
        <w:rPr>
          <w:rFonts w:ascii="Times New Roman" w:hAnsi="Times New Roman" w:cs="Times New Roman"/>
          <w:sz w:val="24"/>
          <w:szCs w:val="24"/>
        </w:rPr>
        <w:t>D</w:t>
      </w:r>
      <w:r w:rsidRPr="001B7CF7">
        <w:rPr>
          <w:rFonts w:ascii="Times New Roman" w:hAnsi="Times New Roman" w:cs="Times New Roman"/>
          <w:sz w:val="24"/>
          <w:szCs w:val="24"/>
        </w:rPr>
        <w:t xml:space="preserve">iseños </w:t>
      </w:r>
      <w:r w:rsidR="001B7CF7">
        <w:rPr>
          <w:rFonts w:ascii="Times New Roman" w:hAnsi="Times New Roman" w:cs="Times New Roman"/>
          <w:sz w:val="24"/>
          <w:szCs w:val="24"/>
        </w:rPr>
        <w:t>C</w:t>
      </w:r>
      <w:r w:rsidRPr="001B7CF7">
        <w:rPr>
          <w:rFonts w:ascii="Times New Roman" w:hAnsi="Times New Roman" w:cs="Times New Roman"/>
          <w:sz w:val="24"/>
          <w:szCs w:val="24"/>
        </w:rPr>
        <w:t>urriculares en la provincia de Buenos Aires, y el lugar de la Historia dentro de los distintos planes de estudio del</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nivel medio para el desarrollo de propuestas que, respetando el marco regulatorio, favorezcan</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prácticas que promuevan el pensamiento crítico por parte de los/las estudiantes</w:t>
      </w:r>
      <w:r w:rsidR="001B7CF7" w:rsidRPr="001B7CF7">
        <w:rPr>
          <w:rFonts w:ascii="Times New Roman" w:hAnsi="Times New Roman" w:cs="Times New Roman"/>
          <w:sz w:val="24"/>
          <w:szCs w:val="24"/>
        </w:rPr>
        <w:t>.</w:t>
      </w:r>
    </w:p>
    <w:p w14:paraId="23DE74C1" w14:textId="2FA5A17B" w:rsidR="00ED4D98" w:rsidRPr="001B7CF7" w:rsidRDefault="00922977" w:rsidP="00695239">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Elaborar informes de observación que reflejen</w:t>
      </w:r>
      <w:r w:rsidR="00ED4D98" w:rsidRPr="001B7CF7">
        <w:rPr>
          <w:rFonts w:ascii="Times New Roman" w:hAnsi="Times New Roman" w:cs="Times New Roman"/>
          <w:sz w:val="24"/>
          <w:szCs w:val="24"/>
        </w:rPr>
        <w:t xml:space="preserve"> una mirada</w:t>
      </w:r>
      <w:r>
        <w:rPr>
          <w:rFonts w:ascii="Times New Roman" w:hAnsi="Times New Roman" w:cs="Times New Roman"/>
          <w:sz w:val="24"/>
          <w:szCs w:val="24"/>
        </w:rPr>
        <w:t xml:space="preserve"> </w:t>
      </w:r>
      <w:r w:rsidR="00ED4D98" w:rsidRPr="001B7CF7">
        <w:rPr>
          <w:rFonts w:ascii="Times New Roman" w:hAnsi="Times New Roman" w:cs="Times New Roman"/>
          <w:sz w:val="24"/>
          <w:szCs w:val="24"/>
        </w:rPr>
        <w:t>crítica y reflexiva sobre los procesos de enseñanza y de aprendizajes</w:t>
      </w:r>
      <w:r w:rsidR="001B7CF7" w:rsidRPr="001B7CF7">
        <w:rPr>
          <w:rFonts w:ascii="Times New Roman" w:hAnsi="Times New Roman" w:cs="Times New Roman"/>
          <w:sz w:val="24"/>
          <w:szCs w:val="24"/>
        </w:rPr>
        <w:t xml:space="preserve"> d</w:t>
      </w:r>
      <w:r w:rsidR="00ED4D98" w:rsidRPr="001B7CF7">
        <w:rPr>
          <w:rFonts w:ascii="Times New Roman" w:hAnsi="Times New Roman" w:cs="Times New Roman"/>
          <w:sz w:val="24"/>
          <w:szCs w:val="24"/>
        </w:rPr>
        <w:t>esarrollados en instituciones de enseñanza secundaria con diferentes modalidades y turnos a partir</w:t>
      </w:r>
      <w:r w:rsidR="001B7CF7" w:rsidRPr="001B7CF7">
        <w:rPr>
          <w:rFonts w:ascii="Times New Roman" w:hAnsi="Times New Roman" w:cs="Times New Roman"/>
          <w:sz w:val="24"/>
          <w:szCs w:val="24"/>
        </w:rPr>
        <w:t xml:space="preserve"> </w:t>
      </w:r>
      <w:r w:rsidR="00ED4D98" w:rsidRPr="001B7CF7">
        <w:rPr>
          <w:rFonts w:ascii="Times New Roman" w:hAnsi="Times New Roman" w:cs="Times New Roman"/>
          <w:sz w:val="24"/>
          <w:szCs w:val="24"/>
        </w:rPr>
        <w:t>de distintos mecanismos de inserción e intervención en las aulas: observaciones participantes y no</w:t>
      </w:r>
      <w:r w:rsidR="001B7CF7" w:rsidRPr="001B7CF7">
        <w:rPr>
          <w:rFonts w:ascii="Times New Roman" w:hAnsi="Times New Roman" w:cs="Times New Roman"/>
          <w:sz w:val="24"/>
          <w:szCs w:val="24"/>
        </w:rPr>
        <w:t xml:space="preserve"> </w:t>
      </w:r>
      <w:r w:rsidR="00ED4D98" w:rsidRPr="001B7CF7">
        <w:rPr>
          <w:rFonts w:ascii="Times New Roman" w:hAnsi="Times New Roman" w:cs="Times New Roman"/>
          <w:sz w:val="24"/>
          <w:szCs w:val="24"/>
        </w:rPr>
        <w:t>participantes.</w:t>
      </w:r>
    </w:p>
    <w:p w14:paraId="1ADB2A7E" w14:textId="06C8D104" w:rsidR="00ED4D98" w:rsidRDefault="00ED4D98" w:rsidP="00695239">
      <w:pPr>
        <w:pStyle w:val="Prrafodelista"/>
        <w:numPr>
          <w:ilvl w:val="0"/>
          <w:numId w:val="2"/>
        </w:numPr>
        <w:spacing w:line="240" w:lineRule="auto"/>
        <w:jc w:val="both"/>
        <w:rPr>
          <w:rFonts w:ascii="Times New Roman" w:hAnsi="Times New Roman" w:cs="Times New Roman"/>
          <w:sz w:val="24"/>
          <w:szCs w:val="24"/>
        </w:rPr>
      </w:pPr>
      <w:r w:rsidRPr="001B7CF7">
        <w:rPr>
          <w:rFonts w:ascii="Times New Roman" w:hAnsi="Times New Roman" w:cs="Times New Roman"/>
          <w:sz w:val="24"/>
          <w:szCs w:val="24"/>
        </w:rPr>
        <w:t>Elabor</w:t>
      </w:r>
      <w:r w:rsidR="00922977">
        <w:rPr>
          <w:rFonts w:ascii="Times New Roman" w:hAnsi="Times New Roman" w:cs="Times New Roman"/>
          <w:sz w:val="24"/>
          <w:szCs w:val="24"/>
        </w:rPr>
        <w:t>ar</w:t>
      </w:r>
      <w:r w:rsidRPr="001B7CF7">
        <w:rPr>
          <w:rFonts w:ascii="Times New Roman" w:hAnsi="Times New Roman" w:cs="Times New Roman"/>
          <w:sz w:val="24"/>
          <w:szCs w:val="24"/>
        </w:rPr>
        <w:t xml:space="preserve"> propuestas de trabajo originales, con rigurosidad académica, atendiendo al enfoque</w:t>
      </w:r>
      <w:r w:rsidR="001B7CF7" w:rsidRPr="001B7CF7">
        <w:rPr>
          <w:rFonts w:ascii="Times New Roman" w:hAnsi="Times New Roman" w:cs="Times New Roman"/>
          <w:sz w:val="24"/>
          <w:szCs w:val="24"/>
        </w:rPr>
        <w:t xml:space="preserve"> </w:t>
      </w:r>
      <w:r w:rsidRPr="001B7CF7">
        <w:rPr>
          <w:rFonts w:ascii="Times New Roman" w:hAnsi="Times New Roman" w:cs="Times New Roman"/>
          <w:sz w:val="24"/>
          <w:szCs w:val="24"/>
        </w:rPr>
        <w:t>construido, para enseñar historia en la escuela secundaria</w:t>
      </w:r>
      <w:r w:rsidR="001B7CF7" w:rsidRPr="001B7CF7">
        <w:rPr>
          <w:rFonts w:ascii="Times New Roman" w:hAnsi="Times New Roman" w:cs="Times New Roman"/>
          <w:sz w:val="24"/>
          <w:szCs w:val="24"/>
        </w:rPr>
        <w:t>.</w:t>
      </w:r>
    </w:p>
    <w:p w14:paraId="2246A7D1" w14:textId="54D28AA9" w:rsidR="00F11C69" w:rsidRDefault="00F11C69" w:rsidP="00695239">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F11C69">
        <w:rPr>
          <w:rFonts w:ascii="Times New Roman" w:hAnsi="Times New Roman" w:cs="Times New Roman"/>
          <w:sz w:val="24"/>
          <w:szCs w:val="24"/>
        </w:rPr>
        <w:t>eer y utilizar críticamente los productos editoriales en soporte gráfico, digital y multimedial relacionados con la enseñanza y el aprendizaje de la Historia</w:t>
      </w:r>
      <w:r>
        <w:rPr>
          <w:rFonts w:ascii="Times New Roman" w:hAnsi="Times New Roman" w:cs="Times New Roman"/>
          <w:sz w:val="24"/>
          <w:szCs w:val="24"/>
        </w:rPr>
        <w:t>.</w:t>
      </w:r>
    </w:p>
    <w:p w14:paraId="2C1E5FA5" w14:textId="0D499530" w:rsidR="00F11C69" w:rsidRDefault="00F11C69" w:rsidP="00695239">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F11C69">
        <w:rPr>
          <w:rFonts w:ascii="Times New Roman" w:hAnsi="Times New Roman" w:cs="Times New Roman"/>
          <w:sz w:val="24"/>
          <w:szCs w:val="24"/>
        </w:rPr>
        <w:t xml:space="preserve">tilizar, habilitar y estimular el uso de </w:t>
      </w:r>
      <w:proofErr w:type="spellStart"/>
      <w:r w:rsidRPr="00F11C69">
        <w:rPr>
          <w:rFonts w:ascii="Times New Roman" w:hAnsi="Times New Roman" w:cs="Times New Roman"/>
          <w:sz w:val="24"/>
          <w:szCs w:val="24"/>
        </w:rPr>
        <w:t>TIC</w:t>
      </w:r>
      <w:r w:rsidR="00F058BE">
        <w:rPr>
          <w:rFonts w:ascii="Times New Roman" w:hAnsi="Times New Roman" w:cs="Times New Roman"/>
          <w:sz w:val="24"/>
          <w:szCs w:val="24"/>
        </w:rPr>
        <w:t>s</w:t>
      </w:r>
      <w:proofErr w:type="spellEnd"/>
      <w:r w:rsidRPr="00F11C69">
        <w:rPr>
          <w:rFonts w:ascii="Times New Roman" w:hAnsi="Times New Roman" w:cs="Times New Roman"/>
          <w:sz w:val="24"/>
          <w:szCs w:val="24"/>
        </w:rPr>
        <w:t xml:space="preserve"> en las actividades de enseñanza y en las tareas de aprendizaje</w:t>
      </w:r>
      <w:r w:rsidR="00922977">
        <w:rPr>
          <w:rFonts w:ascii="Times New Roman" w:hAnsi="Times New Roman" w:cs="Times New Roman"/>
          <w:sz w:val="24"/>
          <w:szCs w:val="24"/>
        </w:rPr>
        <w:t>, para el desarrollo de la práctica docente.</w:t>
      </w:r>
    </w:p>
    <w:p w14:paraId="7ADCF7D3" w14:textId="0A1C6134" w:rsidR="00695239" w:rsidRDefault="00695239" w:rsidP="00695239">
      <w:pPr>
        <w:pStyle w:val="Prrafodelista"/>
        <w:spacing w:line="240" w:lineRule="auto"/>
        <w:jc w:val="both"/>
        <w:rPr>
          <w:rFonts w:ascii="Times New Roman" w:hAnsi="Times New Roman" w:cs="Times New Roman"/>
          <w:sz w:val="24"/>
          <w:szCs w:val="24"/>
        </w:rPr>
      </w:pPr>
    </w:p>
    <w:p w14:paraId="5F736C1D" w14:textId="77777777" w:rsidR="00F058BE" w:rsidRDefault="00F058BE" w:rsidP="00695239">
      <w:pPr>
        <w:spacing w:line="240" w:lineRule="auto"/>
        <w:jc w:val="both"/>
        <w:rPr>
          <w:rFonts w:ascii="Times New Roman" w:hAnsi="Times New Roman" w:cs="Times New Roman"/>
          <w:b/>
          <w:bCs/>
          <w:sz w:val="24"/>
          <w:szCs w:val="24"/>
        </w:rPr>
      </w:pPr>
    </w:p>
    <w:p w14:paraId="64F9DF31" w14:textId="10F9EFDB" w:rsidR="00ED4D98" w:rsidRPr="00922977" w:rsidRDefault="00ED4D98" w:rsidP="00695239">
      <w:pPr>
        <w:spacing w:line="240" w:lineRule="auto"/>
        <w:jc w:val="both"/>
        <w:rPr>
          <w:rFonts w:ascii="Times New Roman" w:hAnsi="Times New Roman" w:cs="Times New Roman"/>
          <w:b/>
          <w:bCs/>
          <w:sz w:val="24"/>
          <w:szCs w:val="24"/>
          <w:u w:val="single"/>
        </w:rPr>
      </w:pPr>
      <w:r w:rsidRPr="00922977">
        <w:rPr>
          <w:rFonts w:ascii="Times New Roman" w:hAnsi="Times New Roman" w:cs="Times New Roman"/>
          <w:b/>
          <w:bCs/>
          <w:sz w:val="24"/>
          <w:szCs w:val="24"/>
          <w:u w:val="single"/>
        </w:rPr>
        <w:t>Contenidos/ unidades temáticas</w:t>
      </w:r>
    </w:p>
    <w:p w14:paraId="13D0A68A" w14:textId="7DBEED81"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La presente selección de contenidos no es lineal y</w:t>
      </w:r>
      <w:r w:rsidR="00D13728">
        <w:rPr>
          <w:rFonts w:ascii="Times New Roman" w:hAnsi="Times New Roman" w:cs="Times New Roman"/>
          <w:sz w:val="24"/>
          <w:szCs w:val="24"/>
        </w:rPr>
        <w:t xml:space="preserve"> su</w:t>
      </w:r>
      <w:r w:rsidRPr="00ED4D98">
        <w:rPr>
          <w:rFonts w:ascii="Times New Roman" w:hAnsi="Times New Roman" w:cs="Times New Roman"/>
          <w:sz w:val="24"/>
          <w:szCs w:val="24"/>
        </w:rPr>
        <w:t xml:space="preserve"> </w:t>
      </w:r>
      <w:r w:rsidR="00D13728">
        <w:rPr>
          <w:rFonts w:ascii="Times New Roman" w:hAnsi="Times New Roman" w:cs="Times New Roman"/>
          <w:sz w:val="24"/>
          <w:szCs w:val="24"/>
        </w:rPr>
        <w:t xml:space="preserve">ordenamiento espacio temporal </w:t>
      </w:r>
      <w:r w:rsidRPr="00ED4D98">
        <w:rPr>
          <w:rFonts w:ascii="Times New Roman" w:hAnsi="Times New Roman" w:cs="Times New Roman"/>
          <w:sz w:val="24"/>
          <w:szCs w:val="24"/>
        </w:rPr>
        <w:t>puede modificarse en función de las sugerencias e</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inquietudes</w:t>
      </w:r>
      <w:r w:rsidR="00D13728">
        <w:rPr>
          <w:rFonts w:ascii="Times New Roman" w:hAnsi="Times New Roman" w:cs="Times New Roman"/>
          <w:sz w:val="24"/>
          <w:szCs w:val="24"/>
        </w:rPr>
        <w:t xml:space="preserve"> que surjan</w:t>
      </w:r>
      <w:r w:rsidRPr="00ED4D98">
        <w:rPr>
          <w:rFonts w:ascii="Times New Roman" w:hAnsi="Times New Roman" w:cs="Times New Roman"/>
          <w:sz w:val="24"/>
          <w:szCs w:val="24"/>
        </w:rPr>
        <w:t xml:space="preserve"> de los/las estudiantes.</w:t>
      </w:r>
    </w:p>
    <w:p w14:paraId="28BA29A3" w14:textId="1FC475DA" w:rsidR="00D9744B" w:rsidRPr="00922977" w:rsidRDefault="00D9744B" w:rsidP="00D13728">
      <w:pPr>
        <w:pStyle w:val="Prrafodelista"/>
        <w:numPr>
          <w:ilvl w:val="0"/>
          <w:numId w:val="8"/>
        </w:numPr>
        <w:spacing w:line="240" w:lineRule="auto"/>
        <w:ind w:left="284"/>
        <w:jc w:val="both"/>
        <w:rPr>
          <w:rFonts w:ascii="Times New Roman" w:hAnsi="Times New Roman" w:cs="Times New Roman"/>
          <w:b/>
          <w:bCs/>
          <w:sz w:val="24"/>
          <w:szCs w:val="24"/>
        </w:rPr>
      </w:pPr>
      <w:r w:rsidRPr="00922977">
        <w:rPr>
          <w:rFonts w:ascii="Times New Roman" w:hAnsi="Times New Roman" w:cs="Times New Roman"/>
          <w:b/>
          <w:bCs/>
          <w:sz w:val="24"/>
          <w:szCs w:val="24"/>
          <w:u w:val="single"/>
        </w:rPr>
        <w:t>Eje</w:t>
      </w:r>
      <w:r w:rsidR="00922977" w:rsidRPr="00922977">
        <w:rPr>
          <w:rFonts w:ascii="Times New Roman" w:hAnsi="Times New Roman" w:cs="Times New Roman"/>
          <w:b/>
          <w:bCs/>
          <w:sz w:val="24"/>
          <w:szCs w:val="24"/>
          <w:u w:val="single"/>
        </w:rPr>
        <w:t xml:space="preserve"> estructural</w:t>
      </w:r>
      <w:r w:rsidRPr="00922977">
        <w:rPr>
          <w:rFonts w:ascii="Times New Roman" w:hAnsi="Times New Roman" w:cs="Times New Roman"/>
          <w:b/>
          <w:bCs/>
          <w:sz w:val="24"/>
          <w:szCs w:val="24"/>
          <w:u w:val="single"/>
        </w:rPr>
        <w:t>:</w:t>
      </w:r>
      <w:r w:rsidRPr="00922977">
        <w:rPr>
          <w:rFonts w:ascii="Times New Roman" w:hAnsi="Times New Roman" w:cs="Times New Roman"/>
          <w:b/>
          <w:bCs/>
          <w:sz w:val="24"/>
          <w:szCs w:val="24"/>
        </w:rPr>
        <w:t xml:space="preserve"> </w:t>
      </w:r>
      <w:r w:rsidR="00C2702D">
        <w:rPr>
          <w:rFonts w:ascii="Times New Roman" w:hAnsi="Times New Roman" w:cs="Times New Roman"/>
          <w:b/>
          <w:bCs/>
          <w:sz w:val="24"/>
          <w:szCs w:val="24"/>
        </w:rPr>
        <w:t>L</w:t>
      </w:r>
      <w:r w:rsidRPr="00922977">
        <w:rPr>
          <w:rFonts w:ascii="Times New Roman" w:hAnsi="Times New Roman" w:cs="Times New Roman"/>
          <w:b/>
          <w:bCs/>
          <w:sz w:val="24"/>
          <w:szCs w:val="24"/>
        </w:rPr>
        <w:t>as prácticas educativas en la escuela secundaria</w:t>
      </w:r>
      <w:r w:rsidR="00922977">
        <w:rPr>
          <w:rFonts w:ascii="Times New Roman" w:hAnsi="Times New Roman" w:cs="Times New Roman"/>
          <w:b/>
          <w:bCs/>
          <w:sz w:val="24"/>
          <w:szCs w:val="24"/>
        </w:rPr>
        <w:t>.</w:t>
      </w:r>
    </w:p>
    <w:p w14:paraId="7257C484" w14:textId="473E7D3B" w:rsidR="00D9744B" w:rsidRPr="00ED4D98" w:rsidRDefault="00D9744B" w:rsidP="00695239">
      <w:pPr>
        <w:spacing w:line="240" w:lineRule="auto"/>
        <w:jc w:val="both"/>
        <w:rPr>
          <w:rFonts w:ascii="Times New Roman" w:hAnsi="Times New Roman" w:cs="Times New Roman"/>
          <w:sz w:val="24"/>
          <w:szCs w:val="24"/>
        </w:rPr>
      </w:pPr>
      <w:r w:rsidRPr="00D9744B">
        <w:rPr>
          <w:rFonts w:ascii="Times New Roman" w:hAnsi="Times New Roman" w:cs="Times New Roman"/>
          <w:sz w:val="24"/>
          <w:szCs w:val="24"/>
        </w:rPr>
        <w:t>La organización de la escuela secundaria. Observación y registro de los espacios y tiempos.</w:t>
      </w:r>
      <w:r>
        <w:rPr>
          <w:rFonts w:ascii="Times New Roman" w:hAnsi="Times New Roman" w:cs="Times New Roman"/>
          <w:sz w:val="24"/>
          <w:szCs w:val="24"/>
        </w:rPr>
        <w:t xml:space="preserve"> </w:t>
      </w:r>
      <w:r w:rsidRPr="00D9744B">
        <w:rPr>
          <w:rFonts w:ascii="Times New Roman" w:hAnsi="Times New Roman" w:cs="Times New Roman"/>
          <w:sz w:val="24"/>
          <w:szCs w:val="24"/>
        </w:rPr>
        <w:t>La comunicación en la escuela</w:t>
      </w:r>
      <w:r w:rsidR="00C2702D">
        <w:rPr>
          <w:rFonts w:ascii="Times New Roman" w:hAnsi="Times New Roman" w:cs="Times New Roman"/>
          <w:sz w:val="24"/>
          <w:szCs w:val="24"/>
        </w:rPr>
        <w:t xml:space="preserve"> y su entorno</w:t>
      </w:r>
      <w:r w:rsidRPr="00D9744B">
        <w:rPr>
          <w:rFonts w:ascii="Times New Roman" w:hAnsi="Times New Roman" w:cs="Times New Roman"/>
          <w:sz w:val="24"/>
          <w:szCs w:val="24"/>
        </w:rPr>
        <w:t xml:space="preserve">: Contenidos, actores y dispositivos. La participación en la escuela. Sujetos que habitan la escuela. Entrevistas a directivos, docentes, estudiantes, familias, otros miembros de la institución y la comunidad. </w:t>
      </w:r>
    </w:p>
    <w:p w14:paraId="4C6EDE5B" w14:textId="77777777" w:rsidR="00922977" w:rsidRDefault="00922977" w:rsidP="00695239">
      <w:pPr>
        <w:spacing w:line="240" w:lineRule="auto"/>
        <w:jc w:val="both"/>
        <w:rPr>
          <w:rFonts w:ascii="Times New Roman" w:hAnsi="Times New Roman" w:cs="Times New Roman"/>
          <w:b/>
          <w:bCs/>
          <w:sz w:val="24"/>
          <w:szCs w:val="24"/>
        </w:rPr>
      </w:pPr>
    </w:p>
    <w:p w14:paraId="4691A558" w14:textId="7753563E" w:rsidR="00ED4D98" w:rsidRPr="00D67425" w:rsidRDefault="00922977" w:rsidP="00695239">
      <w:pPr>
        <w:spacing w:line="240" w:lineRule="auto"/>
        <w:jc w:val="both"/>
        <w:rPr>
          <w:rFonts w:ascii="Times New Roman" w:hAnsi="Times New Roman" w:cs="Times New Roman"/>
          <w:b/>
          <w:bCs/>
          <w:sz w:val="24"/>
          <w:szCs w:val="24"/>
        </w:rPr>
      </w:pPr>
      <w:r w:rsidRPr="00922977">
        <w:rPr>
          <w:rFonts w:ascii="Times New Roman" w:hAnsi="Times New Roman" w:cs="Times New Roman"/>
          <w:b/>
          <w:bCs/>
          <w:sz w:val="24"/>
          <w:szCs w:val="24"/>
          <w:u w:val="single"/>
        </w:rPr>
        <w:t>Unidad N°1:</w:t>
      </w:r>
      <w:r>
        <w:rPr>
          <w:rFonts w:ascii="Times New Roman" w:hAnsi="Times New Roman" w:cs="Times New Roman"/>
          <w:b/>
          <w:bCs/>
          <w:sz w:val="24"/>
          <w:szCs w:val="24"/>
        </w:rPr>
        <w:t xml:space="preserve"> </w:t>
      </w:r>
      <w:r w:rsidR="00ED4D98" w:rsidRPr="00D67425">
        <w:rPr>
          <w:rFonts w:ascii="Times New Roman" w:hAnsi="Times New Roman" w:cs="Times New Roman"/>
          <w:b/>
          <w:bCs/>
          <w:sz w:val="24"/>
          <w:szCs w:val="24"/>
        </w:rPr>
        <w:t>Construcción de un enfoque para la Enseñanza de la Historia</w:t>
      </w:r>
      <w:r w:rsidR="001D41EA">
        <w:rPr>
          <w:rFonts w:ascii="Times New Roman" w:hAnsi="Times New Roman" w:cs="Times New Roman"/>
          <w:b/>
          <w:bCs/>
          <w:sz w:val="24"/>
          <w:szCs w:val="24"/>
        </w:rPr>
        <w:t>.</w:t>
      </w:r>
    </w:p>
    <w:p w14:paraId="5C80F70F" w14:textId="29A8338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Historia como ciencia. El conocimiento histórico y su construcción social.</w:t>
      </w:r>
    </w:p>
    <w:p w14:paraId="0EF2CD5E" w14:textId="77777777" w:rsidR="007F529B"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Tiempos históricos. Niveles temporales. Cambios y permanencias. Rupturas y continuidades. Ritmos</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y duraciones.</w:t>
      </w:r>
      <w:r w:rsidR="002505E6">
        <w:rPr>
          <w:rFonts w:ascii="Times New Roman" w:hAnsi="Times New Roman" w:cs="Times New Roman"/>
          <w:sz w:val="24"/>
          <w:szCs w:val="24"/>
        </w:rPr>
        <w:t xml:space="preserve"> </w:t>
      </w:r>
    </w:p>
    <w:p w14:paraId="30592F82" w14:textId="4191BC5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 xml:space="preserve">Los espacios en la historia. </w:t>
      </w:r>
    </w:p>
    <w:p w14:paraId="1CAD1952" w14:textId="7C024959"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Sujetos históricos. La perspectiva de género en la enseñanza de la Historia. Historia de las</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emociones. Abordajes de la Historia reciente.</w:t>
      </w:r>
    </w:p>
    <w:p w14:paraId="7EC4D024" w14:textId="704D1963" w:rsidR="00922977" w:rsidRDefault="00922977" w:rsidP="00695239">
      <w:pPr>
        <w:spacing w:line="240" w:lineRule="auto"/>
        <w:jc w:val="both"/>
        <w:rPr>
          <w:rFonts w:ascii="Times New Roman" w:hAnsi="Times New Roman" w:cs="Times New Roman"/>
          <w:sz w:val="24"/>
          <w:szCs w:val="24"/>
        </w:rPr>
      </w:pPr>
    </w:p>
    <w:p w14:paraId="58D3DDFB" w14:textId="52F7B921" w:rsidR="00D13728" w:rsidRDefault="00D13728" w:rsidP="00695239">
      <w:pPr>
        <w:spacing w:line="240" w:lineRule="auto"/>
        <w:jc w:val="both"/>
        <w:rPr>
          <w:rFonts w:ascii="Times New Roman" w:hAnsi="Times New Roman" w:cs="Times New Roman"/>
          <w:sz w:val="24"/>
          <w:szCs w:val="24"/>
        </w:rPr>
      </w:pPr>
    </w:p>
    <w:p w14:paraId="048603C1" w14:textId="77777777" w:rsidR="00D13728" w:rsidRPr="00ED4D98" w:rsidRDefault="00D13728" w:rsidP="00695239">
      <w:pPr>
        <w:spacing w:line="240" w:lineRule="auto"/>
        <w:jc w:val="both"/>
        <w:rPr>
          <w:rFonts w:ascii="Times New Roman" w:hAnsi="Times New Roman" w:cs="Times New Roman"/>
          <w:sz w:val="24"/>
          <w:szCs w:val="24"/>
        </w:rPr>
      </w:pPr>
    </w:p>
    <w:p w14:paraId="37B12EBD" w14:textId="78EB755C" w:rsidR="00ED4D98" w:rsidRPr="00D67425" w:rsidRDefault="00922977" w:rsidP="00695239">
      <w:pPr>
        <w:spacing w:line="240" w:lineRule="auto"/>
        <w:jc w:val="both"/>
        <w:rPr>
          <w:rFonts w:ascii="Times New Roman" w:hAnsi="Times New Roman" w:cs="Times New Roman"/>
          <w:b/>
          <w:bCs/>
          <w:sz w:val="24"/>
          <w:szCs w:val="24"/>
        </w:rPr>
      </w:pPr>
      <w:r w:rsidRPr="00922977">
        <w:rPr>
          <w:rFonts w:ascii="Times New Roman" w:hAnsi="Times New Roman" w:cs="Times New Roman"/>
          <w:b/>
          <w:bCs/>
          <w:sz w:val="24"/>
          <w:szCs w:val="24"/>
          <w:u w:val="single"/>
        </w:rPr>
        <w:lastRenderedPageBreak/>
        <w:t>Unidad N°2:</w:t>
      </w:r>
      <w:r>
        <w:rPr>
          <w:rFonts w:ascii="Times New Roman" w:hAnsi="Times New Roman" w:cs="Times New Roman"/>
          <w:b/>
          <w:bCs/>
          <w:sz w:val="24"/>
          <w:szCs w:val="24"/>
        </w:rPr>
        <w:t xml:space="preserve"> </w:t>
      </w:r>
      <w:r w:rsidR="00ED4D98" w:rsidRPr="00D67425">
        <w:rPr>
          <w:rFonts w:ascii="Times New Roman" w:hAnsi="Times New Roman" w:cs="Times New Roman"/>
          <w:b/>
          <w:bCs/>
          <w:sz w:val="24"/>
          <w:szCs w:val="24"/>
        </w:rPr>
        <w:t>Construcción del rol docente y del rol de estudiante del nivel secundario</w:t>
      </w:r>
      <w:r w:rsidR="00D67425" w:rsidRPr="00D67425">
        <w:rPr>
          <w:rFonts w:ascii="Times New Roman" w:hAnsi="Times New Roman" w:cs="Times New Roman"/>
          <w:b/>
          <w:bCs/>
          <w:sz w:val="24"/>
          <w:szCs w:val="24"/>
        </w:rPr>
        <w:t>.</w:t>
      </w:r>
    </w:p>
    <w:p w14:paraId="6F9946B7" w14:textId="24B8BF3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Las/los jóvenes y el desafío de la escuela actual. Los/as estudiantes como sujetos de derecho y la</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obligatoriedad del nivel secundario. Marco normativo.</w:t>
      </w:r>
    </w:p>
    <w:p w14:paraId="1BB71E68" w14:textId="19D66E7A"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La Historia como asignatura en el nivel</w:t>
      </w:r>
      <w:r w:rsidR="00F3763B">
        <w:rPr>
          <w:rFonts w:ascii="Times New Roman" w:hAnsi="Times New Roman" w:cs="Times New Roman"/>
          <w:sz w:val="24"/>
          <w:szCs w:val="24"/>
        </w:rPr>
        <w:t xml:space="preserve"> secundario</w:t>
      </w:r>
      <w:r w:rsidRPr="00ED4D98">
        <w:rPr>
          <w:rFonts w:ascii="Times New Roman" w:hAnsi="Times New Roman" w:cs="Times New Roman"/>
          <w:sz w:val="24"/>
          <w:szCs w:val="24"/>
        </w:rPr>
        <w:t>. ESI. Marco normativo. El lugar de la historia en el</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sistema educativo.</w:t>
      </w:r>
    </w:p>
    <w:p w14:paraId="77E69025" w14:textId="5F39B45A"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Modelos didácticos. Teorías sobre la enseñanza y los aprendizajes. Teoría de la construcción de los</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aprendizajes. Constructivismo social. Conflicto cognitivo. Andamiajes. Trayectorias reales de</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aprendizaje: las cronologías de aprendizaje.</w:t>
      </w:r>
    </w:p>
    <w:p w14:paraId="6334C4F1" w14:textId="0AF8B9C9"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Rol docente. Los/las docente como intelectuales reflexivos. Biografía escolar. Contrato didáctico.</w:t>
      </w:r>
    </w:p>
    <w:p w14:paraId="7A742D56"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Transposición didáctica. El docente armador.</w:t>
      </w:r>
    </w:p>
    <w:p w14:paraId="5CB376B9" w14:textId="77777777" w:rsidR="00D13728" w:rsidRDefault="00D13728" w:rsidP="00695239">
      <w:pPr>
        <w:spacing w:line="240" w:lineRule="auto"/>
        <w:jc w:val="both"/>
        <w:rPr>
          <w:rFonts w:ascii="Times New Roman" w:hAnsi="Times New Roman" w:cs="Times New Roman"/>
          <w:b/>
          <w:bCs/>
          <w:sz w:val="24"/>
          <w:szCs w:val="24"/>
          <w:u w:val="single"/>
        </w:rPr>
      </w:pPr>
    </w:p>
    <w:p w14:paraId="55FC29A3" w14:textId="3FB6A3B7" w:rsidR="00ED4D98" w:rsidRPr="00D67425" w:rsidRDefault="00D13728" w:rsidP="00695239">
      <w:pPr>
        <w:spacing w:line="240" w:lineRule="auto"/>
        <w:jc w:val="both"/>
        <w:rPr>
          <w:rFonts w:ascii="Times New Roman" w:hAnsi="Times New Roman" w:cs="Times New Roman"/>
          <w:b/>
          <w:bCs/>
          <w:sz w:val="24"/>
          <w:szCs w:val="24"/>
        </w:rPr>
      </w:pPr>
      <w:r w:rsidRPr="00D13728">
        <w:rPr>
          <w:rFonts w:ascii="Times New Roman" w:hAnsi="Times New Roman" w:cs="Times New Roman"/>
          <w:b/>
          <w:bCs/>
          <w:sz w:val="24"/>
          <w:szCs w:val="24"/>
          <w:u w:val="single"/>
        </w:rPr>
        <w:t>Unidad N°3:</w:t>
      </w:r>
      <w:r>
        <w:rPr>
          <w:rFonts w:ascii="Times New Roman" w:hAnsi="Times New Roman" w:cs="Times New Roman"/>
          <w:b/>
          <w:bCs/>
          <w:sz w:val="24"/>
          <w:szCs w:val="24"/>
        </w:rPr>
        <w:t xml:space="preserve"> </w:t>
      </w:r>
      <w:r w:rsidR="00ED4D98" w:rsidRPr="00D67425">
        <w:rPr>
          <w:rFonts w:ascii="Times New Roman" w:hAnsi="Times New Roman" w:cs="Times New Roman"/>
          <w:b/>
          <w:bCs/>
          <w:sz w:val="24"/>
          <w:szCs w:val="24"/>
        </w:rPr>
        <w:t>Diseño de una clase de Historia</w:t>
      </w:r>
      <w:r w:rsidR="001D41EA">
        <w:rPr>
          <w:rFonts w:ascii="Times New Roman" w:hAnsi="Times New Roman" w:cs="Times New Roman"/>
          <w:b/>
          <w:bCs/>
          <w:sz w:val="24"/>
          <w:szCs w:val="24"/>
        </w:rPr>
        <w:t>.</w:t>
      </w:r>
    </w:p>
    <w:p w14:paraId="458459D3" w14:textId="32AFB4EA"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Los temas y los contenidos: selección, jerarquización, sincronías, diacronías, secuencias, ejes y</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núcleos temáticos. Criterios y fundamentos para la selección y secuenciación de contenidos.</w:t>
      </w:r>
    </w:p>
    <w:p w14:paraId="47205C26" w14:textId="4812BAE6"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Recursos didácticos: línea de tiempo, fuentes, mapas, ilustraciones, salidas didácticas, juegos</w:t>
      </w:r>
      <w:r w:rsidR="00D67425">
        <w:rPr>
          <w:rFonts w:ascii="Times New Roman" w:hAnsi="Times New Roman" w:cs="Times New Roman"/>
          <w:sz w:val="24"/>
          <w:szCs w:val="24"/>
        </w:rPr>
        <w:t xml:space="preserve"> </w:t>
      </w:r>
      <w:r w:rsidRPr="00ED4D98">
        <w:rPr>
          <w:rFonts w:ascii="Times New Roman" w:hAnsi="Times New Roman" w:cs="Times New Roman"/>
          <w:sz w:val="24"/>
          <w:szCs w:val="24"/>
        </w:rPr>
        <w:t xml:space="preserve">didácticos, películas, software, sitios web, las </w:t>
      </w:r>
      <w:r w:rsidR="00D67425">
        <w:rPr>
          <w:rFonts w:ascii="Times New Roman" w:hAnsi="Times New Roman" w:cs="Times New Roman"/>
          <w:sz w:val="24"/>
          <w:szCs w:val="24"/>
        </w:rPr>
        <w:t>T</w:t>
      </w:r>
      <w:r w:rsidRPr="00ED4D98">
        <w:rPr>
          <w:rFonts w:ascii="Times New Roman" w:hAnsi="Times New Roman" w:cs="Times New Roman"/>
          <w:sz w:val="24"/>
          <w:szCs w:val="24"/>
        </w:rPr>
        <w:t>ic</w:t>
      </w:r>
      <w:r w:rsidR="00D67425">
        <w:rPr>
          <w:rFonts w:ascii="Times New Roman" w:hAnsi="Times New Roman" w:cs="Times New Roman"/>
          <w:sz w:val="24"/>
          <w:szCs w:val="24"/>
        </w:rPr>
        <w:t>s</w:t>
      </w:r>
      <w:r w:rsidRPr="00ED4D98">
        <w:rPr>
          <w:rFonts w:ascii="Times New Roman" w:hAnsi="Times New Roman" w:cs="Times New Roman"/>
          <w:sz w:val="24"/>
          <w:szCs w:val="24"/>
        </w:rPr>
        <w:t xml:space="preserve"> en las aulas de Historia. Plataformas educativas</w:t>
      </w:r>
      <w:r w:rsidR="00D67425">
        <w:rPr>
          <w:rFonts w:ascii="Times New Roman" w:hAnsi="Times New Roman" w:cs="Times New Roman"/>
          <w:sz w:val="24"/>
          <w:szCs w:val="24"/>
        </w:rPr>
        <w:t>.</w:t>
      </w:r>
    </w:p>
    <w:p w14:paraId="0C73B380" w14:textId="3EA1D29F" w:rsidR="00D67425" w:rsidRPr="00ED4D98" w:rsidRDefault="00986595"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Nuevas formas de enseñar y aprender. </w:t>
      </w:r>
      <w:r w:rsidR="00D67425">
        <w:rPr>
          <w:rFonts w:ascii="Times New Roman" w:hAnsi="Times New Roman" w:cs="Times New Roman"/>
          <w:sz w:val="24"/>
          <w:szCs w:val="24"/>
        </w:rPr>
        <w:t>Curación de recursos digitales.</w:t>
      </w:r>
    </w:p>
    <w:p w14:paraId="3F7C0907" w14:textId="0589A508"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Estrategias didácticas: clase</w:t>
      </w:r>
      <w:r w:rsidR="007F529B">
        <w:rPr>
          <w:rFonts w:ascii="Times New Roman" w:hAnsi="Times New Roman" w:cs="Times New Roman"/>
          <w:sz w:val="24"/>
          <w:szCs w:val="24"/>
        </w:rPr>
        <w:t xml:space="preserve"> </w:t>
      </w:r>
      <w:r w:rsidRPr="00ED4D98">
        <w:rPr>
          <w:rFonts w:ascii="Times New Roman" w:hAnsi="Times New Roman" w:cs="Times New Roman"/>
          <w:sz w:val="24"/>
          <w:szCs w:val="24"/>
        </w:rPr>
        <w:t>dialogada, taller.</w:t>
      </w:r>
    </w:p>
    <w:p w14:paraId="14733414" w14:textId="131F58AB"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Secuencias Didácticas: diseño, propósitos.</w:t>
      </w:r>
    </w:p>
    <w:p w14:paraId="22A19146" w14:textId="79A52ADA"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Elaboración de material didáctico.</w:t>
      </w:r>
    </w:p>
    <w:p w14:paraId="2B4EF223" w14:textId="5069E89A"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Experiencias formativas en terreno: de las observaciones al primer desempeño</w:t>
      </w:r>
      <w:r w:rsidR="00D67425">
        <w:rPr>
          <w:rFonts w:ascii="Times New Roman" w:hAnsi="Times New Roman" w:cs="Times New Roman"/>
          <w:sz w:val="24"/>
          <w:szCs w:val="24"/>
        </w:rPr>
        <w:t>.</w:t>
      </w:r>
    </w:p>
    <w:p w14:paraId="0EABFC0A" w14:textId="7FE006BD"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Las observaciones de clase y el registro etnográfico en la formación de profesores/as de historia.</w:t>
      </w:r>
      <w:r w:rsidR="00D67425">
        <w:rPr>
          <w:rFonts w:ascii="Times New Roman" w:hAnsi="Times New Roman" w:cs="Times New Roman"/>
          <w:sz w:val="24"/>
          <w:szCs w:val="24"/>
        </w:rPr>
        <w:t xml:space="preserve"> Construcción colectiva de la guía de observación.</w:t>
      </w:r>
    </w:p>
    <w:p w14:paraId="76F0BE82" w14:textId="38C46894"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Ciclos de observaciones: pasivas, colectivas y de inmersión situadas.</w:t>
      </w:r>
    </w:p>
    <w:p w14:paraId="25A2F6E2" w14:textId="1B8625F8"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Primeros desempeños en parejas pedagógicas: propuestas, diseño de enseñanza para una clase de</w:t>
      </w:r>
      <w:r w:rsidR="00986595">
        <w:rPr>
          <w:rFonts w:ascii="Times New Roman" w:hAnsi="Times New Roman" w:cs="Times New Roman"/>
          <w:sz w:val="24"/>
          <w:szCs w:val="24"/>
        </w:rPr>
        <w:t xml:space="preserve"> </w:t>
      </w:r>
      <w:r w:rsidRPr="00ED4D98">
        <w:rPr>
          <w:rFonts w:ascii="Times New Roman" w:hAnsi="Times New Roman" w:cs="Times New Roman"/>
          <w:sz w:val="24"/>
          <w:szCs w:val="24"/>
        </w:rPr>
        <w:t>Historia en el nivel secundario y su implementación en terreno.</w:t>
      </w:r>
      <w:r w:rsidR="00986595">
        <w:rPr>
          <w:rFonts w:ascii="Times New Roman" w:hAnsi="Times New Roman" w:cs="Times New Roman"/>
          <w:sz w:val="24"/>
          <w:szCs w:val="24"/>
        </w:rPr>
        <w:t xml:space="preserve"> Propuesta- Simulación.</w:t>
      </w:r>
    </w:p>
    <w:p w14:paraId="544115E1" w14:textId="77777777" w:rsidR="00D13728" w:rsidRDefault="00D13728" w:rsidP="00695239">
      <w:pPr>
        <w:spacing w:line="240" w:lineRule="auto"/>
        <w:jc w:val="both"/>
        <w:rPr>
          <w:rFonts w:ascii="Times New Roman" w:hAnsi="Times New Roman" w:cs="Times New Roman"/>
          <w:b/>
          <w:bCs/>
          <w:sz w:val="24"/>
          <w:szCs w:val="24"/>
        </w:rPr>
      </w:pPr>
    </w:p>
    <w:p w14:paraId="77E61543" w14:textId="6BDE8FD7" w:rsidR="00ED4D98" w:rsidRPr="00D13728" w:rsidRDefault="00ED4D98" w:rsidP="00695239">
      <w:pPr>
        <w:spacing w:line="240" w:lineRule="auto"/>
        <w:jc w:val="both"/>
        <w:rPr>
          <w:rFonts w:ascii="Times New Roman" w:hAnsi="Times New Roman" w:cs="Times New Roman"/>
          <w:b/>
          <w:bCs/>
          <w:sz w:val="24"/>
          <w:szCs w:val="24"/>
          <w:u w:val="single"/>
        </w:rPr>
      </w:pPr>
      <w:r w:rsidRPr="00D13728">
        <w:rPr>
          <w:rFonts w:ascii="Times New Roman" w:hAnsi="Times New Roman" w:cs="Times New Roman"/>
          <w:b/>
          <w:bCs/>
          <w:sz w:val="24"/>
          <w:szCs w:val="24"/>
          <w:u w:val="single"/>
        </w:rPr>
        <w:t>Modalidad de trabajo</w:t>
      </w:r>
    </w:p>
    <w:p w14:paraId="67FD3729" w14:textId="62963A9C" w:rsidR="00ED4D98" w:rsidRDefault="00ED4D98" w:rsidP="00695239">
      <w:pPr>
        <w:spacing w:line="240" w:lineRule="auto"/>
        <w:ind w:firstLine="708"/>
        <w:jc w:val="both"/>
        <w:rPr>
          <w:rFonts w:ascii="Times New Roman" w:hAnsi="Times New Roman" w:cs="Times New Roman"/>
          <w:sz w:val="24"/>
          <w:szCs w:val="24"/>
        </w:rPr>
      </w:pPr>
      <w:r w:rsidRPr="00ED4D98">
        <w:rPr>
          <w:rFonts w:ascii="Times New Roman" w:hAnsi="Times New Roman" w:cs="Times New Roman"/>
          <w:sz w:val="24"/>
          <w:szCs w:val="24"/>
        </w:rPr>
        <w:t xml:space="preserve">Las clases </w:t>
      </w:r>
      <w:r w:rsidR="00986595">
        <w:rPr>
          <w:rFonts w:ascii="Times New Roman" w:hAnsi="Times New Roman" w:cs="Times New Roman"/>
          <w:sz w:val="24"/>
          <w:szCs w:val="24"/>
        </w:rPr>
        <w:t xml:space="preserve">del Espacio </w:t>
      </w:r>
      <w:r w:rsidRPr="00ED4D98">
        <w:rPr>
          <w:rFonts w:ascii="Times New Roman" w:hAnsi="Times New Roman" w:cs="Times New Roman"/>
          <w:sz w:val="24"/>
          <w:szCs w:val="24"/>
        </w:rPr>
        <w:t>de la Práctica Docente I se desarrollan</w:t>
      </w:r>
      <w:r w:rsidR="00986595">
        <w:rPr>
          <w:rFonts w:ascii="Times New Roman" w:hAnsi="Times New Roman" w:cs="Times New Roman"/>
          <w:sz w:val="24"/>
          <w:szCs w:val="24"/>
        </w:rPr>
        <w:t xml:space="preserve"> </w:t>
      </w:r>
      <w:r w:rsidRPr="00ED4D98">
        <w:rPr>
          <w:rFonts w:ascii="Times New Roman" w:hAnsi="Times New Roman" w:cs="Times New Roman"/>
          <w:sz w:val="24"/>
          <w:szCs w:val="24"/>
        </w:rPr>
        <w:t>en encuentros semanales de carácter presencial</w:t>
      </w:r>
      <w:r w:rsidR="00986595">
        <w:rPr>
          <w:rFonts w:ascii="Times New Roman" w:hAnsi="Times New Roman" w:cs="Times New Roman"/>
          <w:sz w:val="24"/>
          <w:szCs w:val="24"/>
        </w:rPr>
        <w:t xml:space="preserve"> con instancias de trabajo virtual</w:t>
      </w:r>
      <w:r w:rsidRPr="00ED4D98">
        <w:rPr>
          <w:rFonts w:ascii="Times New Roman" w:hAnsi="Times New Roman" w:cs="Times New Roman"/>
          <w:sz w:val="24"/>
          <w:szCs w:val="24"/>
        </w:rPr>
        <w:t xml:space="preserve"> donde se fomentará la construcción social de los</w:t>
      </w:r>
      <w:r w:rsidR="00986595">
        <w:rPr>
          <w:rFonts w:ascii="Times New Roman" w:hAnsi="Times New Roman" w:cs="Times New Roman"/>
          <w:sz w:val="24"/>
          <w:szCs w:val="24"/>
        </w:rPr>
        <w:t xml:space="preserve"> </w:t>
      </w:r>
      <w:r w:rsidRPr="00ED4D98">
        <w:rPr>
          <w:rFonts w:ascii="Times New Roman" w:hAnsi="Times New Roman" w:cs="Times New Roman"/>
          <w:sz w:val="24"/>
          <w:szCs w:val="24"/>
        </w:rPr>
        <w:t>conocimientos a través del intercambio y la socialización de significados. La modalidad privilegiada</w:t>
      </w:r>
      <w:r w:rsidR="00986595">
        <w:rPr>
          <w:rFonts w:ascii="Times New Roman" w:hAnsi="Times New Roman" w:cs="Times New Roman"/>
          <w:sz w:val="24"/>
          <w:szCs w:val="24"/>
        </w:rPr>
        <w:t xml:space="preserve"> </w:t>
      </w:r>
      <w:r w:rsidRPr="00ED4D98">
        <w:rPr>
          <w:rFonts w:ascii="Times New Roman" w:hAnsi="Times New Roman" w:cs="Times New Roman"/>
          <w:sz w:val="24"/>
          <w:szCs w:val="24"/>
        </w:rPr>
        <w:t xml:space="preserve">será la de </w:t>
      </w:r>
      <w:r w:rsidR="00986595" w:rsidRPr="00ED4D98">
        <w:rPr>
          <w:rFonts w:ascii="Times New Roman" w:hAnsi="Times New Roman" w:cs="Times New Roman"/>
          <w:sz w:val="24"/>
          <w:szCs w:val="24"/>
        </w:rPr>
        <w:t>AULA-TALLER.</w:t>
      </w:r>
    </w:p>
    <w:p w14:paraId="0055954F" w14:textId="3188138C" w:rsidR="00986595" w:rsidRDefault="00986595" w:rsidP="00695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cátedra utilizará un aula virtual de la asignatura, donde se transmitirán contenidos y se interactuará activamente con los/as estudiantes </w:t>
      </w:r>
      <w:r w:rsidR="0093019B">
        <w:rPr>
          <w:rFonts w:ascii="Times New Roman" w:hAnsi="Times New Roman" w:cs="Times New Roman"/>
          <w:sz w:val="24"/>
          <w:szCs w:val="24"/>
        </w:rPr>
        <w:t>a través de actividades de cumplimiento obligatorio o recomendado. Existirán módulos de Autoevaluaciones, para que los/as estudiantes puedan autoevaluar su grado de progreso y entendimiento de los conceptos abordados.</w:t>
      </w:r>
    </w:p>
    <w:p w14:paraId="4C62B1CF" w14:textId="63387BDF" w:rsidR="0093019B" w:rsidRDefault="0093019B" w:rsidP="00695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Se aprovechará el uso de contenidos multimedia, para fines explicativos y generar espacios de intercambios colaborativos que permitan la construcción de recursos didácticos.</w:t>
      </w:r>
    </w:p>
    <w:p w14:paraId="08F50490" w14:textId="2CCB384B" w:rsidR="0093019B" w:rsidRDefault="0093019B" w:rsidP="00695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Comunicación personalizada entre docente y alumnos/as; los/As estudiantes contarán con un canal de consultas al docente, vía correo </w:t>
      </w:r>
      <w:r w:rsidR="00463DD2">
        <w:rPr>
          <w:rFonts w:ascii="Times New Roman" w:hAnsi="Times New Roman" w:cs="Times New Roman"/>
          <w:sz w:val="24"/>
          <w:szCs w:val="24"/>
        </w:rPr>
        <w:t>electrónico, o a través de la plataforma virtual.</w:t>
      </w:r>
    </w:p>
    <w:p w14:paraId="0B3B6EA4" w14:textId="2CCB251F" w:rsidR="006C188E" w:rsidRDefault="006C188E" w:rsidP="006952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 promoverá la realización de actividades y trabajos prácticos en forma grupal a fines de que los/as estudiantes desplieguen destrezas de trabajo en equipo y colaborativo con sus pares.</w:t>
      </w:r>
    </w:p>
    <w:p w14:paraId="674AF7CF" w14:textId="43B01852" w:rsidR="006C188E" w:rsidRDefault="006C188E" w:rsidP="0060679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Se promoverá la realización de actividades en establecimientos educativos, visitas orientadas a los contenidos abordados (Biblioteca Nacional, Biblioteca del Maestro, Museos), así como también la participación y organización en actos escolares.</w:t>
      </w:r>
    </w:p>
    <w:p w14:paraId="55A1E764" w14:textId="3F36CCDB" w:rsidR="00695239" w:rsidRDefault="00695239" w:rsidP="00695239">
      <w:pPr>
        <w:spacing w:line="240" w:lineRule="auto"/>
        <w:ind w:firstLine="708"/>
        <w:jc w:val="both"/>
        <w:rPr>
          <w:rFonts w:ascii="Times New Roman" w:hAnsi="Times New Roman" w:cs="Times New Roman"/>
          <w:sz w:val="24"/>
          <w:szCs w:val="24"/>
        </w:rPr>
      </w:pPr>
    </w:p>
    <w:p w14:paraId="783A12C2" w14:textId="77777777" w:rsidR="00ED4D98" w:rsidRPr="006C188E" w:rsidRDefault="00ED4D98" w:rsidP="00695239">
      <w:pPr>
        <w:spacing w:line="240" w:lineRule="auto"/>
        <w:jc w:val="both"/>
        <w:rPr>
          <w:rFonts w:ascii="Times New Roman" w:hAnsi="Times New Roman" w:cs="Times New Roman"/>
          <w:b/>
          <w:bCs/>
          <w:sz w:val="24"/>
          <w:szCs w:val="24"/>
        </w:rPr>
      </w:pPr>
      <w:r w:rsidRPr="006C188E">
        <w:rPr>
          <w:rFonts w:ascii="Times New Roman" w:hAnsi="Times New Roman" w:cs="Times New Roman"/>
          <w:b/>
          <w:bCs/>
          <w:sz w:val="24"/>
          <w:szCs w:val="24"/>
        </w:rPr>
        <w:t>Algunas de las actividades, a modo de trabajos prácticos, serán:</w:t>
      </w:r>
    </w:p>
    <w:p w14:paraId="67DB94F6" w14:textId="6D732337" w:rsidR="00ED4D98" w:rsidRPr="00695239" w:rsidRDefault="00ED4D98"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Socialización de las lecturas semanales de la bibliografía específica a través de la participación y la</w:t>
      </w:r>
      <w:r w:rsidR="00695239" w:rsidRPr="00695239">
        <w:rPr>
          <w:rFonts w:ascii="Times New Roman" w:hAnsi="Times New Roman" w:cs="Times New Roman"/>
          <w:sz w:val="24"/>
          <w:szCs w:val="24"/>
        </w:rPr>
        <w:t xml:space="preserve"> </w:t>
      </w:r>
      <w:r w:rsidRPr="00695239">
        <w:rPr>
          <w:rFonts w:ascii="Times New Roman" w:hAnsi="Times New Roman" w:cs="Times New Roman"/>
          <w:sz w:val="24"/>
          <w:szCs w:val="24"/>
        </w:rPr>
        <w:t>resolución de actividades integradoras.</w:t>
      </w:r>
    </w:p>
    <w:p w14:paraId="6DEE9FFE" w14:textId="7945885B" w:rsidR="00ED4D98" w:rsidRPr="00695239" w:rsidRDefault="00ED4D98"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Diseño de estrategias y dispositivos didácticos de forma individual o colaborativa.</w:t>
      </w:r>
    </w:p>
    <w:p w14:paraId="7B8D1333" w14:textId="7998CBFC" w:rsidR="00695239" w:rsidRPr="00695239" w:rsidRDefault="00695239"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Participación en foros de debate propuestos por la docente.</w:t>
      </w:r>
    </w:p>
    <w:p w14:paraId="767CD26C" w14:textId="16DF129A" w:rsidR="00ED4D98" w:rsidRPr="00695239" w:rsidRDefault="00ED4D98"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Realización de registros de observaciones y reflexión crítica sobre las prácticas propias y ajenas.</w:t>
      </w:r>
    </w:p>
    <w:p w14:paraId="2DA182E1" w14:textId="26C26250" w:rsidR="00ED4D98" w:rsidRPr="00695239" w:rsidRDefault="00ED4D98"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 xml:space="preserve">Elaboración de propuestas de clase para su aplicación en el nivel </w:t>
      </w:r>
      <w:r w:rsidR="00695239" w:rsidRPr="00695239">
        <w:rPr>
          <w:rFonts w:ascii="Times New Roman" w:hAnsi="Times New Roman" w:cs="Times New Roman"/>
          <w:sz w:val="24"/>
          <w:szCs w:val="24"/>
        </w:rPr>
        <w:t>secundario.</w:t>
      </w:r>
    </w:p>
    <w:p w14:paraId="0A424D50" w14:textId="25062EFE" w:rsidR="00695239" w:rsidRPr="00695239" w:rsidRDefault="00695239" w:rsidP="00695239">
      <w:pPr>
        <w:pStyle w:val="Prrafodelista"/>
        <w:numPr>
          <w:ilvl w:val="0"/>
          <w:numId w:val="3"/>
        </w:numPr>
        <w:spacing w:line="240" w:lineRule="auto"/>
        <w:jc w:val="both"/>
        <w:rPr>
          <w:rFonts w:ascii="Times New Roman" w:hAnsi="Times New Roman" w:cs="Times New Roman"/>
          <w:sz w:val="24"/>
          <w:szCs w:val="24"/>
        </w:rPr>
      </w:pPr>
      <w:r w:rsidRPr="00695239">
        <w:rPr>
          <w:rFonts w:ascii="Times New Roman" w:hAnsi="Times New Roman" w:cs="Times New Roman"/>
          <w:sz w:val="24"/>
          <w:szCs w:val="24"/>
        </w:rPr>
        <w:t>Organización y elaboración de un acto escolar en el Nivel Terciario.</w:t>
      </w:r>
    </w:p>
    <w:p w14:paraId="4800B89B" w14:textId="77777777" w:rsidR="00C67ED3" w:rsidRDefault="00C67ED3" w:rsidP="00695239">
      <w:pPr>
        <w:spacing w:line="240" w:lineRule="auto"/>
        <w:jc w:val="both"/>
        <w:rPr>
          <w:rFonts w:ascii="Times New Roman" w:hAnsi="Times New Roman" w:cs="Times New Roman"/>
          <w:b/>
          <w:bCs/>
          <w:sz w:val="24"/>
          <w:szCs w:val="24"/>
        </w:rPr>
      </w:pPr>
    </w:p>
    <w:p w14:paraId="2826BF24" w14:textId="5BEA5661" w:rsidR="00ED4D98" w:rsidRPr="00695239" w:rsidRDefault="00ED4D98" w:rsidP="00695239">
      <w:pPr>
        <w:spacing w:line="240" w:lineRule="auto"/>
        <w:jc w:val="both"/>
        <w:rPr>
          <w:rFonts w:ascii="Times New Roman" w:hAnsi="Times New Roman" w:cs="Times New Roman"/>
          <w:b/>
          <w:bCs/>
          <w:sz w:val="24"/>
          <w:szCs w:val="24"/>
        </w:rPr>
      </w:pPr>
      <w:r w:rsidRPr="00695239">
        <w:rPr>
          <w:rFonts w:ascii="Times New Roman" w:hAnsi="Times New Roman" w:cs="Times New Roman"/>
          <w:b/>
          <w:bCs/>
          <w:sz w:val="24"/>
          <w:szCs w:val="24"/>
        </w:rPr>
        <w:t xml:space="preserve">Criterios de evaluación </w:t>
      </w:r>
      <w:proofErr w:type="gramStart"/>
      <w:r w:rsidRPr="00695239">
        <w:rPr>
          <w:rFonts w:ascii="Times New Roman" w:hAnsi="Times New Roman" w:cs="Times New Roman"/>
          <w:b/>
          <w:bCs/>
          <w:sz w:val="24"/>
          <w:szCs w:val="24"/>
        </w:rPr>
        <w:t>a</w:t>
      </w:r>
      <w:proofErr w:type="gramEnd"/>
      <w:r w:rsidRPr="00695239">
        <w:rPr>
          <w:rFonts w:ascii="Times New Roman" w:hAnsi="Times New Roman" w:cs="Times New Roman"/>
          <w:b/>
          <w:bCs/>
          <w:sz w:val="24"/>
          <w:szCs w:val="24"/>
        </w:rPr>
        <w:t xml:space="preserve"> tener en cuenta:</w:t>
      </w:r>
    </w:p>
    <w:p w14:paraId="717F93E7" w14:textId="1CF27CDF" w:rsidR="00ED4D98" w:rsidRPr="00487A61" w:rsidRDefault="00ED4D98" w:rsidP="00487A61">
      <w:pPr>
        <w:pStyle w:val="Prrafodelista"/>
        <w:numPr>
          <w:ilvl w:val="0"/>
          <w:numId w:val="5"/>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Apropiación crítica del material bibliográfico</w:t>
      </w:r>
      <w:r w:rsidR="0059763C" w:rsidRPr="00487A61">
        <w:rPr>
          <w:rFonts w:ascii="Times New Roman" w:hAnsi="Times New Roman" w:cs="Times New Roman"/>
          <w:sz w:val="24"/>
          <w:szCs w:val="24"/>
        </w:rPr>
        <w:t>.</w:t>
      </w:r>
    </w:p>
    <w:p w14:paraId="4659FE3A" w14:textId="55B3C48E" w:rsidR="00ED4D98" w:rsidRPr="00487A61" w:rsidRDefault="00ED4D98" w:rsidP="00487A61">
      <w:pPr>
        <w:pStyle w:val="Prrafodelista"/>
        <w:numPr>
          <w:ilvl w:val="0"/>
          <w:numId w:val="5"/>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Coherencia entre el diseño de propuestas y el enfoque construido.</w:t>
      </w:r>
    </w:p>
    <w:p w14:paraId="057AD3E9" w14:textId="487B0327" w:rsidR="00ED4D98" w:rsidRPr="00487A61" w:rsidRDefault="00ED4D98" w:rsidP="00487A61">
      <w:pPr>
        <w:pStyle w:val="Prrafodelista"/>
        <w:numPr>
          <w:ilvl w:val="0"/>
          <w:numId w:val="5"/>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Originalidad, creatividad y rigurosidad académica en los diseños didácticos.</w:t>
      </w:r>
    </w:p>
    <w:p w14:paraId="54204724" w14:textId="2EFBD8CC" w:rsidR="00ED4D98" w:rsidRPr="00487A61" w:rsidRDefault="00ED4D98" w:rsidP="00487A61">
      <w:pPr>
        <w:pStyle w:val="Prrafodelista"/>
        <w:numPr>
          <w:ilvl w:val="0"/>
          <w:numId w:val="5"/>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Capacidad reflexiva sobre las producciones.</w:t>
      </w:r>
    </w:p>
    <w:p w14:paraId="75562470" w14:textId="61566944" w:rsidR="00ED4D98" w:rsidRPr="00487A61" w:rsidRDefault="00ED4D98" w:rsidP="00487A61">
      <w:pPr>
        <w:pStyle w:val="Prrafodelista"/>
        <w:numPr>
          <w:ilvl w:val="0"/>
          <w:numId w:val="5"/>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Transferencia crítica de los diseños a las experiencias en terreno.</w:t>
      </w:r>
    </w:p>
    <w:p w14:paraId="77386CF3" w14:textId="6BEB574C" w:rsidR="00695239" w:rsidRDefault="00D13095" w:rsidP="0060679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Pr="00D13095">
        <w:rPr>
          <w:rFonts w:ascii="Times New Roman" w:hAnsi="Times New Roman" w:cs="Times New Roman"/>
          <w:sz w:val="24"/>
          <w:szCs w:val="24"/>
        </w:rPr>
        <w:t xml:space="preserve">a nota final de la cursada se obtendrá de un análisis holístico de las notas parciales obtenidas por </w:t>
      </w:r>
      <w:r>
        <w:rPr>
          <w:rFonts w:ascii="Times New Roman" w:hAnsi="Times New Roman" w:cs="Times New Roman"/>
          <w:sz w:val="24"/>
          <w:szCs w:val="24"/>
        </w:rPr>
        <w:t>los/as</w:t>
      </w:r>
      <w:r w:rsidRPr="00D13095">
        <w:rPr>
          <w:rFonts w:ascii="Times New Roman" w:hAnsi="Times New Roman" w:cs="Times New Roman"/>
          <w:sz w:val="24"/>
          <w:szCs w:val="24"/>
        </w:rPr>
        <w:t xml:space="preserve"> alumno</w:t>
      </w:r>
      <w:r>
        <w:rPr>
          <w:rFonts w:ascii="Times New Roman" w:hAnsi="Times New Roman" w:cs="Times New Roman"/>
          <w:sz w:val="24"/>
          <w:szCs w:val="24"/>
        </w:rPr>
        <w:t>s/as</w:t>
      </w:r>
      <w:r w:rsidRPr="00D13095">
        <w:rPr>
          <w:rFonts w:ascii="Times New Roman" w:hAnsi="Times New Roman" w:cs="Times New Roman"/>
          <w:sz w:val="24"/>
          <w:szCs w:val="24"/>
        </w:rPr>
        <w:t>, sumado a</w:t>
      </w:r>
      <w:r>
        <w:rPr>
          <w:rFonts w:ascii="Times New Roman" w:hAnsi="Times New Roman" w:cs="Times New Roman"/>
          <w:sz w:val="24"/>
          <w:szCs w:val="24"/>
        </w:rPr>
        <w:t xml:space="preserve">l </w:t>
      </w:r>
      <w:r w:rsidRPr="00D13095">
        <w:rPr>
          <w:rFonts w:ascii="Times New Roman" w:hAnsi="Times New Roman" w:cs="Times New Roman"/>
          <w:sz w:val="24"/>
          <w:szCs w:val="24"/>
        </w:rPr>
        <w:t>desempeño y cumplimiento de otras actividades o trabajos prácticos dispuestos por la cátedra para el ciclo lectivo en curso. Para obtener una nota final precisa, que refleje el esfuerzo y desempeño total de los</w:t>
      </w:r>
      <w:r>
        <w:rPr>
          <w:rFonts w:ascii="Times New Roman" w:hAnsi="Times New Roman" w:cs="Times New Roman"/>
          <w:sz w:val="24"/>
          <w:szCs w:val="24"/>
        </w:rPr>
        <w:t>/as</w:t>
      </w:r>
      <w:r w:rsidRPr="00D13095">
        <w:rPr>
          <w:rFonts w:ascii="Times New Roman" w:hAnsi="Times New Roman" w:cs="Times New Roman"/>
          <w:sz w:val="24"/>
          <w:szCs w:val="24"/>
        </w:rPr>
        <w:t xml:space="preserve"> estudiantes la cátedra utilizará la</w:t>
      </w:r>
      <w:r w:rsidR="002A7AF7">
        <w:rPr>
          <w:rFonts w:ascii="Times New Roman" w:hAnsi="Times New Roman" w:cs="Times New Roman"/>
          <w:sz w:val="24"/>
          <w:szCs w:val="24"/>
        </w:rPr>
        <w:t>s</w:t>
      </w:r>
      <w:r w:rsidRPr="00D13095">
        <w:rPr>
          <w:rFonts w:ascii="Times New Roman" w:hAnsi="Times New Roman" w:cs="Times New Roman"/>
          <w:sz w:val="24"/>
          <w:szCs w:val="24"/>
        </w:rPr>
        <w:t xml:space="preserve"> rúbrica</w:t>
      </w:r>
      <w:r w:rsidR="002A7AF7">
        <w:rPr>
          <w:rFonts w:ascii="Times New Roman" w:hAnsi="Times New Roman" w:cs="Times New Roman"/>
          <w:sz w:val="24"/>
          <w:szCs w:val="24"/>
        </w:rPr>
        <w:t>s</w:t>
      </w:r>
      <w:r w:rsidRPr="00D13095">
        <w:rPr>
          <w:rFonts w:ascii="Times New Roman" w:hAnsi="Times New Roman" w:cs="Times New Roman"/>
          <w:sz w:val="24"/>
          <w:szCs w:val="24"/>
        </w:rPr>
        <w:t xml:space="preserve"> que se expone</w:t>
      </w:r>
      <w:r w:rsidR="002A7AF7">
        <w:rPr>
          <w:rFonts w:ascii="Times New Roman" w:hAnsi="Times New Roman" w:cs="Times New Roman"/>
          <w:sz w:val="24"/>
          <w:szCs w:val="24"/>
        </w:rPr>
        <w:t>n</w:t>
      </w:r>
      <w:r w:rsidRPr="00D13095">
        <w:rPr>
          <w:rFonts w:ascii="Times New Roman" w:hAnsi="Times New Roman" w:cs="Times New Roman"/>
          <w:sz w:val="24"/>
          <w:szCs w:val="24"/>
        </w:rPr>
        <w:t xml:space="preserve"> al final de esta sección.</w:t>
      </w:r>
    </w:p>
    <w:p w14:paraId="08B4E359" w14:textId="77777777" w:rsidR="002A7AF7" w:rsidRDefault="002A7AF7" w:rsidP="00606793">
      <w:pPr>
        <w:spacing w:line="240" w:lineRule="auto"/>
        <w:ind w:firstLine="360"/>
        <w:jc w:val="both"/>
        <w:rPr>
          <w:rFonts w:ascii="Times New Roman" w:hAnsi="Times New Roman" w:cs="Times New Roman"/>
          <w:sz w:val="24"/>
          <w:szCs w:val="24"/>
        </w:rPr>
      </w:pPr>
    </w:p>
    <w:p w14:paraId="6ABF4BF2" w14:textId="50F340CC" w:rsidR="008A40E5" w:rsidRDefault="008A40E5" w:rsidP="008A40E5">
      <w:pPr>
        <w:spacing w:line="240" w:lineRule="auto"/>
        <w:jc w:val="center"/>
        <w:rPr>
          <w:rFonts w:ascii="Times New Roman" w:hAnsi="Times New Roman" w:cs="Times New Roman"/>
          <w:sz w:val="24"/>
          <w:szCs w:val="24"/>
        </w:rPr>
      </w:pPr>
      <w:r w:rsidRPr="008A40E5">
        <w:rPr>
          <w:noProof/>
        </w:rPr>
        <w:drawing>
          <wp:inline distT="0" distB="0" distL="0" distR="0" wp14:anchorId="2D8FE3A4" wp14:editId="7019DA82">
            <wp:extent cx="3486150" cy="3319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0160" cy="3322973"/>
                    </a:xfrm>
                    <a:prstGeom prst="rect">
                      <a:avLst/>
                    </a:prstGeom>
                    <a:noFill/>
                    <a:ln>
                      <a:noFill/>
                    </a:ln>
                  </pic:spPr>
                </pic:pic>
              </a:graphicData>
            </a:graphic>
          </wp:inline>
        </w:drawing>
      </w:r>
    </w:p>
    <w:p w14:paraId="2EE42AFB" w14:textId="643312EA" w:rsidR="00D96E3F" w:rsidRDefault="008A40E5" w:rsidP="008A40E5">
      <w:pPr>
        <w:spacing w:line="240" w:lineRule="auto"/>
        <w:jc w:val="center"/>
        <w:rPr>
          <w:rFonts w:ascii="Times New Roman" w:hAnsi="Times New Roman" w:cs="Times New Roman"/>
          <w:sz w:val="24"/>
          <w:szCs w:val="24"/>
        </w:rPr>
      </w:pPr>
      <w:r w:rsidRPr="008A40E5">
        <w:rPr>
          <w:noProof/>
        </w:rPr>
        <w:lastRenderedPageBreak/>
        <w:drawing>
          <wp:inline distT="0" distB="0" distL="0" distR="0" wp14:anchorId="3BB0F8D3" wp14:editId="43BBD08E">
            <wp:extent cx="5588000" cy="2612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717" cy="2615650"/>
                    </a:xfrm>
                    <a:prstGeom prst="rect">
                      <a:avLst/>
                    </a:prstGeom>
                    <a:noFill/>
                    <a:ln>
                      <a:noFill/>
                    </a:ln>
                  </pic:spPr>
                </pic:pic>
              </a:graphicData>
            </a:graphic>
          </wp:inline>
        </w:drawing>
      </w:r>
    </w:p>
    <w:p w14:paraId="043B9181" w14:textId="77777777" w:rsidR="00D13095" w:rsidRDefault="00D13095" w:rsidP="00695239">
      <w:pPr>
        <w:spacing w:line="240" w:lineRule="auto"/>
        <w:jc w:val="both"/>
        <w:rPr>
          <w:rFonts w:ascii="Times New Roman" w:hAnsi="Times New Roman" w:cs="Times New Roman"/>
          <w:sz w:val="24"/>
          <w:szCs w:val="24"/>
        </w:rPr>
      </w:pPr>
    </w:p>
    <w:p w14:paraId="04C0E044" w14:textId="5FF12C6E" w:rsidR="00ED4D98" w:rsidRPr="00D13728" w:rsidRDefault="00ED4D98" w:rsidP="00695239">
      <w:pPr>
        <w:spacing w:line="240" w:lineRule="auto"/>
        <w:jc w:val="both"/>
        <w:rPr>
          <w:rFonts w:ascii="Times New Roman" w:hAnsi="Times New Roman" w:cs="Times New Roman"/>
          <w:b/>
          <w:bCs/>
          <w:sz w:val="24"/>
          <w:szCs w:val="24"/>
          <w:u w:val="single"/>
        </w:rPr>
      </w:pPr>
      <w:r w:rsidRPr="00D13728">
        <w:rPr>
          <w:rFonts w:ascii="Times New Roman" w:hAnsi="Times New Roman" w:cs="Times New Roman"/>
          <w:b/>
          <w:bCs/>
          <w:sz w:val="24"/>
          <w:szCs w:val="24"/>
          <w:u w:val="single"/>
        </w:rPr>
        <w:t>Régimen de promoción y acreditación del espacio curricular/ condiciones</w:t>
      </w:r>
      <w:r w:rsidR="00D13728" w:rsidRPr="00D13728">
        <w:rPr>
          <w:rFonts w:ascii="Times New Roman" w:hAnsi="Times New Roman" w:cs="Times New Roman"/>
          <w:b/>
          <w:bCs/>
          <w:sz w:val="24"/>
          <w:szCs w:val="24"/>
          <w:u w:val="single"/>
        </w:rPr>
        <w:t>.</w:t>
      </w:r>
    </w:p>
    <w:p w14:paraId="766842AD"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Para la promoción sin examen final y acreditación de la materia se requiere:</w:t>
      </w:r>
    </w:p>
    <w:p w14:paraId="79F46AE2" w14:textId="6EBC33CF" w:rsidR="000C0041" w:rsidRPr="000C0041" w:rsidRDefault="00ED4D98" w:rsidP="000C0041">
      <w:pPr>
        <w:pStyle w:val="Prrafodelista"/>
        <w:numPr>
          <w:ilvl w:val="0"/>
          <w:numId w:val="7"/>
        </w:numPr>
        <w:spacing w:line="240" w:lineRule="auto"/>
        <w:jc w:val="both"/>
        <w:rPr>
          <w:rFonts w:ascii="Times New Roman" w:hAnsi="Times New Roman" w:cs="Times New Roman"/>
          <w:sz w:val="24"/>
          <w:szCs w:val="24"/>
        </w:rPr>
      </w:pPr>
      <w:r w:rsidRPr="000C0041">
        <w:rPr>
          <w:rFonts w:ascii="Times New Roman" w:hAnsi="Times New Roman" w:cs="Times New Roman"/>
          <w:sz w:val="24"/>
          <w:szCs w:val="24"/>
        </w:rPr>
        <w:t>Cumplir con el porcentaje de asistencia según reglamentación vig</w:t>
      </w:r>
      <w:r w:rsidR="006C3AB9" w:rsidRPr="000C0041">
        <w:rPr>
          <w:rFonts w:ascii="Times New Roman" w:hAnsi="Times New Roman" w:cs="Times New Roman"/>
          <w:sz w:val="24"/>
          <w:szCs w:val="24"/>
        </w:rPr>
        <w:t>ente.</w:t>
      </w:r>
    </w:p>
    <w:p w14:paraId="6ED9C553" w14:textId="04BA4E76" w:rsidR="00ED4D98" w:rsidRDefault="00ED4D98" w:rsidP="000C0041">
      <w:pPr>
        <w:pStyle w:val="Prrafodelista"/>
        <w:numPr>
          <w:ilvl w:val="0"/>
          <w:numId w:val="7"/>
        </w:numPr>
        <w:spacing w:line="240" w:lineRule="auto"/>
        <w:jc w:val="both"/>
        <w:rPr>
          <w:rFonts w:ascii="Times New Roman" w:hAnsi="Times New Roman" w:cs="Times New Roman"/>
          <w:sz w:val="24"/>
          <w:szCs w:val="24"/>
        </w:rPr>
      </w:pPr>
      <w:r w:rsidRPr="000C0041">
        <w:rPr>
          <w:rFonts w:ascii="Times New Roman" w:hAnsi="Times New Roman" w:cs="Times New Roman"/>
          <w:sz w:val="24"/>
          <w:szCs w:val="24"/>
        </w:rPr>
        <w:t>Cumplir con las OBSERVACIONES</w:t>
      </w:r>
      <w:r w:rsidR="006C3AB9" w:rsidRPr="000C0041">
        <w:rPr>
          <w:rFonts w:ascii="Times New Roman" w:hAnsi="Times New Roman" w:cs="Times New Roman"/>
          <w:sz w:val="24"/>
          <w:szCs w:val="24"/>
        </w:rPr>
        <w:t xml:space="preserve"> e INFORME FINAL.</w:t>
      </w:r>
    </w:p>
    <w:p w14:paraId="7A60BA10" w14:textId="03A09C43" w:rsidR="000C0041" w:rsidRPr="000C0041" w:rsidRDefault="000C0041" w:rsidP="000C0041">
      <w:pPr>
        <w:pStyle w:val="Prrafodelist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Cumplir con las entregas y participaciones.</w:t>
      </w:r>
    </w:p>
    <w:p w14:paraId="039E7ACF" w14:textId="0A6A9C0C" w:rsidR="00ED4D98" w:rsidRPr="00D13728" w:rsidRDefault="00ED4D98" w:rsidP="00695239">
      <w:pPr>
        <w:spacing w:line="240" w:lineRule="auto"/>
        <w:jc w:val="both"/>
        <w:rPr>
          <w:rFonts w:ascii="Times New Roman" w:hAnsi="Times New Roman" w:cs="Times New Roman"/>
          <w:sz w:val="24"/>
          <w:szCs w:val="24"/>
          <w:u w:val="single"/>
        </w:rPr>
      </w:pPr>
      <w:r w:rsidRPr="00D13728">
        <w:rPr>
          <w:rFonts w:ascii="Times New Roman" w:hAnsi="Times New Roman" w:cs="Times New Roman"/>
          <w:sz w:val="24"/>
          <w:szCs w:val="24"/>
          <w:u w:val="single"/>
        </w:rPr>
        <w:t>1º cuatrimestre</w:t>
      </w:r>
      <w:r w:rsidR="00D13728" w:rsidRPr="00D13728">
        <w:rPr>
          <w:rFonts w:ascii="Times New Roman" w:hAnsi="Times New Roman" w:cs="Times New Roman"/>
          <w:sz w:val="24"/>
          <w:szCs w:val="24"/>
          <w:u w:val="single"/>
        </w:rPr>
        <w:t>:</w:t>
      </w:r>
    </w:p>
    <w:p w14:paraId="6CB39B02" w14:textId="39F5464B" w:rsidR="00ED4D98" w:rsidRDefault="006C3AB9" w:rsidP="00695239">
      <w:pPr>
        <w:spacing w:line="240" w:lineRule="auto"/>
        <w:jc w:val="both"/>
        <w:rPr>
          <w:rFonts w:ascii="Times New Roman" w:hAnsi="Times New Roman" w:cs="Times New Roman"/>
          <w:sz w:val="24"/>
          <w:szCs w:val="24"/>
        </w:rPr>
      </w:pPr>
      <w:r>
        <w:rPr>
          <w:rFonts w:ascii="Segoe UI Symbol" w:hAnsi="Segoe UI Symbol" w:cs="Segoe UI Symbol"/>
          <w:sz w:val="24"/>
          <w:szCs w:val="24"/>
        </w:rPr>
        <w:t>O</w:t>
      </w:r>
      <w:r w:rsidR="00ED4D98" w:rsidRPr="00ED4D98">
        <w:rPr>
          <w:rFonts w:ascii="Times New Roman" w:hAnsi="Times New Roman" w:cs="Times New Roman"/>
          <w:sz w:val="24"/>
          <w:szCs w:val="24"/>
        </w:rPr>
        <w:t>bservaciones de inmersión en la escuela, recorrido, interacción y seguimiento de</w:t>
      </w:r>
      <w:r>
        <w:rPr>
          <w:rFonts w:ascii="Times New Roman" w:hAnsi="Times New Roman" w:cs="Times New Roman"/>
          <w:sz w:val="24"/>
          <w:szCs w:val="24"/>
        </w:rPr>
        <w:t xml:space="preserve"> </w:t>
      </w:r>
      <w:r w:rsidR="00ED4D98" w:rsidRPr="00ED4D98">
        <w:rPr>
          <w:rFonts w:ascii="Times New Roman" w:hAnsi="Times New Roman" w:cs="Times New Roman"/>
          <w:sz w:val="24"/>
          <w:szCs w:val="24"/>
        </w:rPr>
        <w:t xml:space="preserve">un curso de </w:t>
      </w:r>
      <w:r>
        <w:rPr>
          <w:rFonts w:ascii="Times New Roman" w:hAnsi="Times New Roman" w:cs="Times New Roman"/>
          <w:sz w:val="24"/>
          <w:szCs w:val="24"/>
        </w:rPr>
        <w:t>secundaria en ciclo básico y en ciclo superior.</w:t>
      </w:r>
    </w:p>
    <w:p w14:paraId="552EFDAA" w14:textId="77777777" w:rsidR="00914D49" w:rsidRPr="00ED4D98" w:rsidRDefault="00914D49" w:rsidP="00914D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Cumplir con los </w:t>
      </w:r>
      <w:r w:rsidRPr="00ED4D98">
        <w:rPr>
          <w:rFonts w:ascii="Times New Roman" w:hAnsi="Times New Roman" w:cs="Times New Roman"/>
          <w:sz w:val="24"/>
          <w:szCs w:val="24"/>
        </w:rPr>
        <w:t>TRABAJOS PRÁCTICOS</w:t>
      </w:r>
      <w:r>
        <w:rPr>
          <w:rFonts w:ascii="Times New Roman" w:hAnsi="Times New Roman" w:cs="Times New Roman"/>
          <w:sz w:val="24"/>
          <w:szCs w:val="24"/>
        </w:rPr>
        <w:t xml:space="preserve"> GRUPALES E INDIVIDUALES.</w:t>
      </w:r>
    </w:p>
    <w:p w14:paraId="414E9051" w14:textId="36F127DD" w:rsidR="00ED4D98" w:rsidRPr="00D13728" w:rsidRDefault="00ED4D98" w:rsidP="00695239">
      <w:pPr>
        <w:spacing w:line="240" w:lineRule="auto"/>
        <w:jc w:val="both"/>
        <w:rPr>
          <w:rFonts w:ascii="Times New Roman" w:hAnsi="Times New Roman" w:cs="Times New Roman"/>
          <w:sz w:val="24"/>
          <w:szCs w:val="24"/>
          <w:u w:val="single"/>
        </w:rPr>
      </w:pPr>
      <w:r w:rsidRPr="00D13728">
        <w:rPr>
          <w:rFonts w:ascii="Times New Roman" w:hAnsi="Times New Roman" w:cs="Times New Roman"/>
          <w:sz w:val="24"/>
          <w:szCs w:val="24"/>
          <w:u w:val="single"/>
        </w:rPr>
        <w:t>2º cuatrimestre</w:t>
      </w:r>
      <w:r w:rsidR="00D13728" w:rsidRPr="00D13728">
        <w:rPr>
          <w:rFonts w:ascii="Times New Roman" w:hAnsi="Times New Roman" w:cs="Times New Roman"/>
          <w:sz w:val="24"/>
          <w:szCs w:val="24"/>
          <w:u w:val="single"/>
        </w:rPr>
        <w:t>:</w:t>
      </w:r>
    </w:p>
    <w:p w14:paraId="58640CF7" w14:textId="77777777" w:rsidR="00F36D87" w:rsidRDefault="00F36D87"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Para rendir esta instancia debe estar aprobada toda la instancia anterior.</w:t>
      </w:r>
    </w:p>
    <w:p w14:paraId="53A1B78C" w14:textId="29FC8AC2" w:rsidR="00ED4D98" w:rsidRDefault="006C3AB9"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ED4D98" w:rsidRPr="00ED4D98">
        <w:rPr>
          <w:rFonts w:ascii="Times New Roman" w:hAnsi="Times New Roman" w:cs="Times New Roman"/>
          <w:sz w:val="24"/>
          <w:szCs w:val="24"/>
        </w:rPr>
        <w:t xml:space="preserve">bservaciones activas de inmersión directa </w:t>
      </w:r>
      <w:r>
        <w:rPr>
          <w:rFonts w:ascii="Times New Roman" w:hAnsi="Times New Roman" w:cs="Times New Roman"/>
          <w:sz w:val="24"/>
          <w:szCs w:val="24"/>
        </w:rPr>
        <w:t xml:space="preserve">y </w:t>
      </w:r>
      <w:r w:rsidR="00ED4D98" w:rsidRPr="00ED4D98">
        <w:rPr>
          <w:rFonts w:ascii="Times New Roman" w:hAnsi="Times New Roman" w:cs="Times New Roman"/>
          <w:sz w:val="24"/>
          <w:szCs w:val="24"/>
        </w:rPr>
        <w:t>como requisito Clase de Ensayo/Primeros desempeño</w:t>
      </w:r>
      <w:r>
        <w:rPr>
          <w:rFonts w:ascii="Times New Roman" w:hAnsi="Times New Roman" w:cs="Times New Roman"/>
          <w:sz w:val="24"/>
          <w:szCs w:val="24"/>
        </w:rPr>
        <w:t>s.</w:t>
      </w:r>
    </w:p>
    <w:p w14:paraId="27456597" w14:textId="559103E5" w:rsidR="00ED4D98" w:rsidRPr="00ED4D98" w:rsidRDefault="006C3AB9"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D4D98" w:rsidRPr="00ED4D98">
        <w:rPr>
          <w:rFonts w:ascii="Times New Roman" w:hAnsi="Times New Roman" w:cs="Times New Roman"/>
          <w:sz w:val="24"/>
          <w:szCs w:val="24"/>
        </w:rPr>
        <w:t>Aprobar las siguientes INSTANCIAS de evaluación (las mismas serán ponderadas</w:t>
      </w:r>
      <w:r>
        <w:rPr>
          <w:rFonts w:ascii="Times New Roman" w:hAnsi="Times New Roman" w:cs="Times New Roman"/>
          <w:sz w:val="24"/>
          <w:szCs w:val="24"/>
        </w:rPr>
        <w:t xml:space="preserve"> </w:t>
      </w:r>
      <w:r w:rsidR="00ED4D98" w:rsidRPr="00ED4D98">
        <w:rPr>
          <w:rFonts w:ascii="Times New Roman" w:hAnsi="Times New Roman" w:cs="Times New Roman"/>
          <w:sz w:val="24"/>
          <w:szCs w:val="24"/>
        </w:rPr>
        <w:t>conceptualmente con S/MB/B/R/I, la nota numérica se utilizará para acreditar el espacio curricular, en</w:t>
      </w:r>
      <w:r>
        <w:rPr>
          <w:rFonts w:ascii="Times New Roman" w:hAnsi="Times New Roman" w:cs="Times New Roman"/>
          <w:sz w:val="24"/>
          <w:szCs w:val="24"/>
        </w:rPr>
        <w:t xml:space="preserve"> </w:t>
      </w:r>
      <w:r w:rsidR="00ED4D98" w:rsidRPr="00ED4D98">
        <w:rPr>
          <w:rFonts w:ascii="Times New Roman" w:hAnsi="Times New Roman" w:cs="Times New Roman"/>
          <w:sz w:val="24"/>
          <w:szCs w:val="24"/>
        </w:rPr>
        <w:t>tanto evaluación integradora en proceso, según prescribe el régimen de evaluación vigente)</w:t>
      </w:r>
    </w:p>
    <w:p w14:paraId="2C570841" w14:textId="17869DF6"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 xml:space="preserve">c.1) </w:t>
      </w:r>
      <w:r w:rsidR="000C0041">
        <w:rPr>
          <w:rFonts w:ascii="Times New Roman" w:hAnsi="Times New Roman" w:cs="Times New Roman"/>
          <w:sz w:val="24"/>
          <w:szCs w:val="24"/>
        </w:rPr>
        <w:t xml:space="preserve">Cumplir con los </w:t>
      </w:r>
      <w:r w:rsidRPr="00ED4D98">
        <w:rPr>
          <w:rFonts w:ascii="Times New Roman" w:hAnsi="Times New Roman" w:cs="Times New Roman"/>
          <w:sz w:val="24"/>
          <w:szCs w:val="24"/>
        </w:rPr>
        <w:t>TRABAJOS PRÁCTICOS</w:t>
      </w:r>
      <w:r w:rsidR="00F36D87">
        <w:rPr>
          <w:rFonts w:ascii="Times New Roman" w:hAnsi="Times New Roman" w:cs="Times New Roman"/>
          <w:sz w:val="24"/>
          <w:szCs w:val="24"/>
        </w:rPr>
        <w:t xml:space="preserve"> GRUPALES E INDIVIDUALES.</w:t>
      </w:r>
    </w:p>
    <w:p w14:paraId="2625AB7C" w14:textId="5C2846BC"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c.2) Primer desempeño en pareja pedagógica. La propuesta de la</w:t>
      </w:r>
      <w:r w:rsidR="006C3AB9">
        <w:rPr>
          <w:rFonts w:ascii="Times New Roman" w:hAnsi="Times New Roman" w:cs="Times New Roman"/>
          <w:sz w:val="24"/>
          <w:szCs w:val="24"/>
        </w:rPr>
        <w:t xml:space="preserve"> </w:t>
      </w:r>
      <w:r w:rsidRPr="00ED4D98">
        <w:rPr>
          <w:rFonts w:ascii="Times New Roman" w:hAnsi="Times New Roman" w:cs="Times New Roman"/>
          <w:sz w:val="24"/>
          <w:szCs w:val="24"/>
        </w:rPr>
        <w:t>clase debe estar aprobada 48 h</w:t>
      </w:r>
      <w:r w:rsidR="00F36D87">
        <w:rPr>
          <w:rFonts w:ascii="Times New Roman" w:hAnsi="Times New Roman" w:cs="Times New Roman"/>
          <w:sz w:val="24"/>
          <w:szCs w:val="24"/>
        </w:rPr>
        <w:t>ora</w:t>
      </w:r>
      <w:r w:rsidRPr="00ED4D98">
        <w:rPr>
          <w:rFonts w:ascii="Times New Roman" w:hAnsi="Times New Roman" w:cs="Times New Roman"/>
          <w:sz w:val="24"/>
          <w:szCs w:val="24"/>
        </w:rPr>
        <w:t>s antes para concretarse.</w:t>
      </w:r>
      <w:r w:rsidR="000C0041">
        <w:rPr>
          <w:rFonts w:ascii="Times New Roman" w:hAnsi="Times New Roman" w:cs="Times New Roman"/>
          <w:sz w:val="24"/>
          <w:szCs w:val="24"/>
        </w:rPr>
        <w:t xml:space="preserve"> (trabajo integrador)</w:t>
      </w:r>
    </w:p>
    <w:p w14:paraId="447D1FC9" w14:textId="77777777" w:rsidR="00C67ED3" w:rsidRDefault="00C67ED3" w:rsidP="00695239">
      <w:pPr>
        <w:spacing w:line="240" w:lineRule="auto"/>
        <w:jc w:val="both"/>
        <w:rPr>
          <w:rFonts w:ascii="Times New Roman" w:hAnsi="Times New Roman" w:cs="Times New Roman"/>
          <w:b/>
          <w:bCs/>
          <w:sz w:val="24"/>
          <w:szCs w:val="24"/>
          <w:u w:val="single"/>
        </w:rPr>
      </w:pPr>
    </w:p>
    <w:p w14:paraId="39E94845" w14:textId="496861CF" w:rsidR="00F36D87" w:rsidRDefault="00286BAF" w:rsidP="00695239">
      <w:pPr>
        <w:spacing w:line="240" w:lineRule="auto"/>
        <w:jc w:val="both"/>
        <w:rPr>
          <w:rFonts w:ascii="Times New Roman" w:hAnsi="Times New Roman" w:cs="Times New Roman"/>
          <w:b/>
          <w:bCs/>
          <w:sz w:val="24"/>
          <w:szCs w:val="24"/>
          <w:u w:val="single"/>
        </w:rPr>
      </w:pPr>
      <w:r w:rsidRPr="00286BAF">
        <w:rPr>
          <w:rFonts w:ascii="Times New Roman" w:hAnsi="Times New Roman" w:cs="Times New Roman"/>
          <w:b/>
          <w:bCs/>
          <w:sz w:val="24"/>
          <w:szCs w:val="24"/>
          <w:u w:val="single"/>
        </w:rPr>
        <w:t>Propuesta de Actividades de extensión e investigación</w:t>
      </w:r>
    </w:p>
    <w:p w14:paraId="6B59E646" w14:textId="68D31A40" w:rsidR="00286BAF" w:rsidRPr="00286BAF" w:rsidRDefault="00A37A5B"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Profundización de la buena enseñanza, entendida como aquella que pone el acento en la comprensión que intenta superar formas de conocimiento frágil poniendo énfasis tanto en los aspectos epistemológicos como en los pedagógicos y éticos de la enseñanza. Para ella se propone la creación de un “repositorio digital” que reúna material útil que incluya recomendaciones de lectura, secuencias didácticas, producciones destacadas, materiales bibliográficos, materiales audiovisuales etc.</w:t>
      </w:r>
    </w:p>
    <w:p w14:paraId="20F9A143" w14:textId="77777777" w:rsidR="00C67ED3" w:rsidRDefault="00C67ED3" w:rsidP="00695239">
      <w:pPr>
        <w:spacing w:line="240" w:lineRule="auto"/>
        <w:jc w:val="both"/>
        <w:rPr>
          <w:rFonts w:ascii="Times New Roman" w:hAnsi="Times New Roman" w:cs="Times New Roman"/>
          <w:b/>
          <w:bCs/>
          <w:sz w:val="24"/>
          <w:szCs w:val="24"/>
          <w:u w:val="single"/>
        </w:rPr>
      </w:pPr>
    </w:p>
    <w:p w14:paraId="226A4950" w14:textId="77777777" w:rsidR="00C67ED3" w:rsidRDefault="00C67ED3" w:rsidP="00695239">
      <w:pPr>
        <w:spacing w:line="240" w:lineRule="auto"/>
        <w:jc w:val="both"/>
        <w:rPr>
          <w:rFonts w:ascii="Times New Roman" w:hAnsi="Times New Roman" w:cs="Times New Roman"/>
          <w:b/>
          <w:bCs/>
          <w:sz w:val="24"/>
          <w:szCs w:val="24"/>
          <w:u w:val="single"/>
        </w:rPr>
      </w:pPr>
    </w:p>
    <w:p w14:paraId="25386EC7" w14:textId="23AC41F0" w:rsidR="00286BAF" w:rsidRDefault="00286BAF" w:rsidP="00695239">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Atención al impacto de la propuesta en la práctica docente profesional</w:t>
      </w:r>
    </w:p>
    <w:p w14:paraId="2BFB9B31" w14:textId="6AA327AE" w:rsidR="007068DD" w:rsidRPr="002815E5" w:rsidRDefault="00286BAF" w:rsidP="00695239">
      <w:pPr>
        <w:spacing w:line="240" w:lineRule="auto"/>
        <w:jc w:val="both"/>
        <w:rPr>
          <w:rFonts w:ascii="Times New Roman" w:hAnsi="Times New Roman" w:cs="Times New Roman"/>
          <w:sz w:val="24"/>
          <w:szCs w:val="24"/>
        </w:rPr>
      </w:pPr>
      <w:r w:rsidRPr="002815E5">
        <w:rPr>
          <w:rFonts w:ascii="Times New Roman" w:hAnsi="Times New Roman" w:cs="Times New Roman"/>
          <w:sz w:val="24"/>
          <w:szCs w:val="24"/>
        </w:rPr>
        <w:t xml:space="preserve">La propuesta en tanto práctica de enseñanza intenta promover la construcción de un marco interpretativo en colaboración con otros. La sociedad cambia, el conocimiento se transforma cada vez </w:t>
      </w:r>
      <w:r w:rsidR="002815E5" w:rsidRPr="002815E5">
        <w:rPr>
          <w:rFonts w:ascii="Times New Roman" w:hAnsi="Times New Roman" w:cs="Times New Roman"/>
          <w:sz w:val="24"/>
          <w:szCs w:val="24"/>
        </w:rPr>
        <w:t>más</w:t>
      </w:r>
      <w:r w:rsidRPr="002815E5">
        <w:rPr>
          <w:rFonts w:ascii="Times New Roman" w:hAnsi="Times New Roman" w:cs="Times New Roman"/>
          <w:sz w:val="24"/>
          <w:szCs w:val="24"/>
        </w:rPr>
        <w:t xml:space="preserve"> </w:t>
      </w:r>
      <w:r w:rsidR="002815E5">
        <w:rPr>
          <w:rFonts w:ascii="Times New Roman" w:hAnsi="Times New Roman" w:cs="Times New Roman"/>
          <w:sz w:val="24"/>
          <w:szCs w:val="24"/>
        </w:rPr>
        <w:t>rápido y los ciudadanos son sujetos cognitivos interrogados por su época. Los entornos tecnológicos aparecen imbricados en estos movimientos. Por lo tanto, se propone construir un espacio creativo donde se creen abordajes para el desarrollo de innovaciones pedagógicas enriquecidas por las posibilidades que ofrecen las nuevas tecnologías de la comunicación.</w:t>
      </w:r>
    </w:p>
    <w:p w14:paraId="16126CF3" w14:textId="77777777" w:rsidR="00C67ED3" w:rsidRDefault="00C67ED3" w:rsidP="007068DD">
      <w:pPr>
        <w:spacing w:line="240" w:lineRule="auto"/>
        <w:jc w:val="both"/>
        <w:rPr>
          <w:rFonts w:ascii="Times New Roman" w:hAnsi="Times New Roman" w:cs="Times New Roman"/>
          <w:b/>
          <w:bCs/>
          <w:sz w:val="24"/>
          <w:szCs w:val="24"/>
          <w:u w:val="single"/>
        </w:rPr>
      </w:pPr>
    </w:p>
    <w:p w14:paraId="06490C8A" w14:textId="628B5395" w:rsidR="007068DD" w:rsidRPr="007068DD" w:rsidRDefault="007068DD" w:rsidP="007068DD">
      <w:pPr>
        <w:spacing w:line="240" w:lineRule="auto"/>
        <w:jc w:val="both"/>
        <w:rPr>
          <w:rFonts w:ascii="Times New Roman" w:hAnsi="Times New Roman" w:cs="Times New Roman"/>
          <w:b/>
          <w:bCs/>
          <w:sz w:val="24"/>
          <w:szCs w:val="24"/>
          <w:u w:val="single"/>
        </w:rPr>
      </w:pPr>
      <w:r w:rsidRPr="007068DD">
        <w:rPr>
          <w:rFonts w:ascii="Times New Roman" w:hAnsi="Times New Roman" w:cs="Times New Roman"/>
          <w:b/>
          <w:bCs/>
          <w:sz w:val="24"/>
          <w:szCs w:val="24"/>
          <w:u w:val="single"/>
        </w:rPr>
        <w:t>Recursos multimedia:</w:t>
      </w:r>
    </w:p>
    <w:p w14:paraId="3B72AC9A"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Soporte visual: Presentación en diapositivas en </w:t>
      </w:r>
      <w:proofErr w:type="spellStart"/>
      <w:r w:rsidRPr="00487A61">
        <w:rPr>
          <w:rFonts w:ascii="Times New Roman" w:hAnsi="Times New Roman" w:cs="Times New Roman"/>
          <w:sz w:val="24"/>
          <w:szCs w:val="24"/>
        </w:rPr>
        <w:t>powerpoint</w:t>
      </w:r>
      <w:proofErr w:type="spellEnd"/>
      <w:r w:rsidRPr="00487A61">
        <w:rPr>
          <w:rFonts w:ascii="Times New Roman" w:hAnsi="Times New Roman" w:cs="Times New Roman"/>
          <w:sz w:val="24"/>
          <w:szCs w:val="24"/>
        </w:rPr>
        <w:t xml:space="preserve">, o presentación en </w:t>
      </w:r>
      <w:hyperlink r:id="rId9" w:history="1">
        <w:r w:rsidRPr="00487A61">
          <w:rPr>
            <w:rStyle w:val="Hipervnculo"/>
            <w:rFonts w:ascii="Times New Roman" w:hAnsi="Times New Roman" w:cs="Times New Roman"/>
            <w:sz w:val="24"/>
            <w:szCs w:val="24"/>
          </w:rPr>
          <w:t>www.prezi.com</w:t>
        </w:r>
      </w:hyperlink>
      <w:r w:rsidRPr="00487A61">
        <w:rPr>
          <w:rFonts w:ascii="Times New Roman" w:hAnsi="Times New Roman" w:cs="Times New Roman"/>
          <w:sz w:val="24"/>
          <w:szCs w:val="24"/>
        </w:rPr>
        <w:t xml:space="preserve">  </w:t>
      </w:r>
    </w:p>
    <w:p w14:paraId="395458B4"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Uso de pizarra: Durante la exposición mediada/remota, se pueden hacer anotaciones en pizarra de plataformas Zoom, </w:t>
      </w:r>
      <w:proofErr w:type="spellStart"/>
      <w:r w:rsidRPr="00487A61">
        <w:rPr>
          <w:rFonts w:ascii="Times New Roman" w:hAnsi="Times New Roman" w:cs="Times New Roman"/>
          <w:sz w:val="24"/>
          <w:szCs w:val="24"/>
        </w:rPr>
        <w:t>Meet</w:t>
      </w:r>
      <w:proofErr w:type="spellEnd"/>
      <w:r w:rsidRPr="00487A61">
        <w:rPr>
          <w:rFonts w:ascii="Times New Roman" w:hAnsi="Times New Roman" w:cs="Times New Roman"/>
          <w:sz w:val="24"/>
          <w:szCs w:val="24"/>
        </w:rPr>
        <w:t xml:space="preserve"> o MS </w:t>
      </w:r>
      <w:proofErr w:type="spellStart"/>
      <w:r w:rsidRPr="00487A61">
        <w:rPr>
          <w:rFonts w:ascii="Times New Roman" w:hAnsi="Times New Roman" w:cs="Times New Roman"/>
          <w:sz w:val="24"/>
          <w:szCs w:val="24"/>
        </w:rPr>
        <w:t>Teams</w:t>
      </w:r>
      <w:proofErr w:type="spellEnd"/>
      <w:r w:rsidRPr="00487A61">
        <w:rPr>
          <w:rFonts w:ascii="Times New Roman" w:hAnsi="Times New Roman" w:cs="Times New Roman"/>
          <w:sz w:val="24"/>
          <w:szCs w:val="24"/>
        </w:rPr>
        <w:t>, así como también compartir la pantalla del expositor, y usar la pizarra blanca de programa Paint.</w:t>
      </w:r>
    </w:p>
    <w:p w14:paraId="73DBB32D"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Uso de referencias externas o bibliografía: Se puede compartir con los estudiantes un recorte de una noticia, o un capítulo de un texto, así como también material de archivo.</w:t>
      </w:r>
    </w:p>
    <w:p w14:paraId="4E75B19E"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Observación de videos: Visualización en </w:t>
      </w:r>
      <w:hyperlink r:id="rId10" w:history="1">
        <w:r w:rsidRPr="00487A61">
          <w:rPr>
            <w:rStyle w:val="Hipervnculo"/>
            <w:rFonts w:ascii="Times New Roman" w:hAnsi="Times New Roman" w:cs="Times New Roman"/>
            <w:sz w:val="24"/>
            <w:szCs w:val="24"/>
          </w:rPr>
          <w:t>www.Youtube.com</w:t>
        </w:r>
      </w:hyperlink>
      <w:r w:rsidRPr="00487A61">
        <w:rPr>
          <w:rFonts w:ascii="Times New Roman" w:hAnsi="Times New Roman" w:cs="Times New Roman"/>
          <w:sz w:val="24"/>
          <w:szCs w:val="24"/>
        </w:rPr>
        <w:t xml:space="preserve"> de ejemplificación de casos u observación de temáticas específicas.</w:t>
      </w:r>
    </w:p>
    <w:p w14:paraId="142BE660"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Preparación de videos: Se puede filmar un video didáctico, exponiendo algunos contenidos de la clase, editarlo en programas como </w:t>
      </w:r>
      <w:proofErr w:type="spellStart"/>
      <w:r w:rsidRPr="00487A61">
        <w:rPr>
          <w:rFonts w:ascii="Times New Roman" w:hAnsi="Times New Roman" w:cs="Times New Roman"/>
          <w:sz w:val="24"/>
          <w:szCs w:val="24"/>
        </w:rPr>
        <w:t>filmora</w:t>
      </w:r>
      <w:proofErr w:type="spellEnd"/>
      <w:r w:rsidRPr="00487A61">
        <w:rPr>
          <w:rFonts w:ascii="Times New Roman" w:hAnsi="Times New Roman" w:cs="Times New Roman"/>
          <w:sz w:val="24"/>
          <w:szCs w:val="24"/>
        </w:rPr>
        <w:t xml:space="preserve"> o vegas-pro, y subirlo a cuenta de youtube.com para compartir con el auditorio, durante la práctica o como visualización previa a la práctica, para desarrollar previamente contenidos que serán abordados en profundidad durante la exposición dialéctica.</w:t>
      </w:r>
    </w:p>
    <w:p w14:paraId="73319A88"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Uso de animaciones multimedia: Búsqueda de animaciones 3D, realidad aumentada, recorridos virtuales en instituciones, </w:t>
      </w:r>
      <w:proofErr w:type="spellStart"/>
      <w:r w:rsidRPr="00487A61">
        <w:rPr>
          <w:rFonts w:ascii="Times New Roman" w:hAnsi="Times New Roman" w:cs="Times New Roman"/>
          <w:sz w:val="24"/>
          <w:szCs w:val="24"/>
        </w:rPr>
        <w:t>ej</w:t>
      </w:r>
      <w:proofErr w:type="spellEnd"/>
      <w:r w:rsidRPr="00487A61">
        <w:rPr>
          <w:rFonts w:ascii="Times New Roman" w:hAnsi="Times New Roman" w:cs="Times New Roman"/>
          <w:sz w:val="24"/>
          <w:szCs w:val="24"/>
        </w:rPr>
        <w:t xml:space="preserve">: Recorrido virtual en Museo Bellas Artes </w:t>
      </w:r>
      <w:hyperlink r:id="rId11" w:history="1">
        <w:r w:rsidRPr="00487A61">
          <w:rPr>
            <w:rStyle w:val="Hipervnculo"/>
            <w:rFonts w:ascii="Times New Roman" w:hAnsi="Times New Roman" w:cs="Times New Roman"/>
            <w:sz w:val="24"/>
            <w:szCs w:val="24"/>
          </w:rPr>
          <w:t>www.bellasartes.gob.ar</w:t>
        </w:r>
      </w:hyperlink>
      <w:r w:rsidRPr="00487A61">
        <w:rPr>
          <w:rFonts w:ascii="Times New Roman" w:hAnsi="Times New Roman" w:cs="Times New Roman"/>
          <w:sz w:val="24"/>
          <w:szCs w:val="24"/>
        </w:rPr>
        <w:t xml:space="preserve">   </w:t>
      </w:r>
    </w:p>
    <w:p w14:paraId="5102534F"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Cuestionarios en tiempo real con Celulares: Formularios de preguntas y respuestas múltiples en </w:t>
      </w:r>
      <w:hyperlink r:id="rId12" w:history="1">
        <w:r w:rsidRPr="00487A61">
          <w:rPr>
            <w:rStyle w:val="Hipervnculo"/>
            <w:rFonts w:ascii="Times New Roman" w:hAnsi="Times New Roman" w:cs="Times New Roman"/>
            <w:sz w:val="24"/>
            <w:szCs w:val="24"/>
          </w:rPr>
          <w:t>www.menti.com</w:t>
        </w:r>
      </w:hyperlink>
      <w:r w:rsidRPr="00487A61">
        <w:rPr>
          <w:rFonts w:ascii="Times New Roman" w:hAnsi="Times New Roman" w:cs="Times New Roman"/>
          <w:sz w:val="24"/>
          <w:szCs w:val="24"/>
        </w:rPr>
        <w:t xml:space="preserve"> (se debe diseñar el cuestionario en </w:t>
      </w:r>
      <w:hyperlink r:id="rId13" w:history="1">
        <w:r w:rsidRPr="00487A61">
          <w:rPr>
            <w:rStyle w:val="Hipervnculo"/>
            <w:rFonts w:ascii="Times New Roman" w:hAnsi="Times New Roman" w:cs="Times New Roman"/>
            <w:sz w:val="24"/>
            <w:szCs w:val="24"/>
          </w:rPr>
          <w:t>www.mentimeter.com</w:t>
        </w:r>
      </w:hyperlink>
      <w:r w:rsidRPr="00487A61">
        <w:rPr>
          <w:rFonts w:ascii="Times New Roman" w:hAnsi="Times New Roman" w:cs="Times New Roman"/>
          <w:sz w:val="24"/>
          <w:szCs w:val="24"/>
        </w:rPr>
        <w:t>)</w:t>
      </w:r>
    </w:p>
    <w:p w14:paraId="6142D9EF"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Concurso de preguntas y respuestas con Celulares: Desarrollo de cuestionario por tiempo </w:t>
      </w:r>
      <w:proofErr w:type="spellStart"/>
      <w:r w:rsidRPr="00487A61">
        <w:rPr>
          <w:rFonts w:ascii="Times New Roman" w:hAnsi="Times New Roman" w:cs="Times New Roman"/>
          <w:sz w:val="24"/>
          <w:szCs w:val="24"/>
        </w:rPr>
        <w:t>limitiado</w:t>
      </w:r>
      <w:proofErr w:type="spellEnd"/>
      <w:r w:rsidRPr="00487A61">
        <w:rPr>
          <w:rFonts w:ascii="Times New Roman" w:hAnsi="Times New Roman" w:cs="Times New Roman"/>
          <w:sz w:val="24"/>
          <w:szCs w:val="24"/>
        </w:rPr>
        <w:t xml:space="preserve"> con puntuación y ranking de mejores respuestas en </w:t>
      </w:r>
      <w:hyperlink r:id="rId14" w:history="1">
        <w:r w:rsidRPr="00487A61">
          <w:rPr>
            <w:rStyle w:val="Hipervnculo"/>
            <w:rFonts w:ascii="Times New Roman" w:hAnsi="Times New Roman" w:cs="Times New Roman"/>
            <w:sz w:val="24"/>
            <w:szCs w:val="24"/>
          </w:rPr>
          <w:t>www.kahoot.it</w:t>
        </w:r>
      </w:hyperlink>
      <w:r w:rsidRPr="00487A61">
        <w:rPr>
          <w:rFonts w:ascii="Times New Roman" w:hAnsi="Times New Roman" w:cs="Times New Roman"/>
          <w:sz w:val="24"/>
          <w:szCs w:val="24"/>
        </w:rPr>
        <w:t xml:space="preserve"> </w:t>
      </w:r>
    </w:p>
    <w:p w14:paraId="5CAF96AA"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Gamificación: Juegos o cuestionarios de preguntas y respuestas en </w:t>
      </w:r>
      <w:hyperlink r:id="rId15" w:history="1">
        <w:r w:rsidRPr="00487A61">
          <w:rPr>
            <w:rStyle w:val="Hipervnculo"/>
            <w:rFonts w:ascii="Times New Roman" w:hAnsi="Times New Roman" w:cs="Times New Roman"/>
            <w:sz w:val="24"/>
            <w:szCs w:val="24"/>
          </w:rPr>
          <w:t>www.genially.ly</w:t>
        </w:r>
      </w:hyperlink>
      <w:r w:rsidRPr="00487A61">
        <w:rPr>
          <w:rFonts w:ascii="Times New Roman" w:hAnsi="Times New Roman" w:cs="Times New Roman"/>
          <w:sz w:val="24"/>
          <w:szCs w:val="24"/>
        </w:rPr>
        <w:t xml:space="preserve"> </w:t>
      </w:r>
    </w:p>
    <w:p w14:paraId="5733E6BA"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Encuestas de cierre: Cuestionarios a ser respondidos por los asistentes, en plataformas como ser Google </w:t>
      </w:r>
      <w:proofErr w:type="spellStart"/>
      <w:r w:rsidRPr="00487A61">
        <w:rPr>
          <w:rFonts w:ascii="Times New Roman" w:hAnsi="Times New Roman" w:cs="Times New Roman"/>
          <w:sz w:val="24"/>
          <w:szCs w:val="24"/>
        </w:rPr>
        <w:t>forms</w:t>
      </w:r>
      <w:proofErr w:type="spellEnd"/>
      <w:r w:rsidRPr="00487A61">
        <w:rPr>
          <w:rFonts w:ascii="Times New Roman" w:hAnsi="Times New Roman" w:cs="Times New Roman"/>
          <w:sz w:val="24"/>
          <w:szCs w:val="24"/>
        </w:rPr>
        <w:t xml:space="preserve">, o </w:t>
      </w:r>
      <w:hyperlink r:id="rId16" w:history="1">
        <w:r w:rsidRPr="00487A61">
          <w:rPr>
            <w:rStyle w:val="Hipervnculo"/>
            <w:rFonts w:ascii="Times New Roman" w:hAnsi="Times New Roman" w:cs="Times New Roman"/>
            <w:sz w:val="24"/>
            <w:szCs w:val="24"/>
          </w:rPr>
          <w:t>www.surveymonkey.com</w:t>
        </w:r>
      </w:hyperlink>
      <w:r w:rsidRPr="00487A61">
        <w:rPr>
          <w:rFonts w:ascii="Times New Roman" w:hAnsi="Times New Roman" w:cs="Times New Roman"/>
          <w:sz w:val="24"/>
          <w:szCs w:val="24"/>
        </w:rPr>
        <w:t xml:space="preserve"> </w:t>
      </w:r>
    </w:p>
    <w:p w14:paraId="7D2747C8"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Formularios de autoevaluación: Similar al punto anterior, pero brindando respuestas esperadas a cada pregunta, luego de las declaraciones de cada participante, para constatar el grado de retención de los contenidos. Puede usarse Google </w:t>
      </w:r>
      <w:proofErr w:type="spellStart"/>
      <w:r w:rsidRPr="00487A61">
        <w:rPr>
          <w:rFonts w:ascii="Times New Roman" w:hAnsi="Times New Roman" w:cs="Times New Roman"/>
          <w:sz w:val="24"/>
          <w:szCs w:val="24"/>
        </w:rPr>
        <w:t>forms</w:t>
      </w:r>
      <w:proofErr w:type="spellEnd"/>
      <w:r w:rsidRPr="00487A61">
        <w:rPr>
          <w:rFonts w:ascii="Times New Roman" w:hAnsi="Times New Roman" w:cs="Times New Roman"/>
          <w:sz w:val="24"/>
          <w:szCs w:val="24"/>
        </w:rPr>
        <w:t xml:space="preserve"> o kahoot.it inclusive.</w:t>
      </w:r>
    </w:p>
    <w:p w14:paraId="66F9B82B" w14:textId="77777777" w:rsidR="007068DD" w:rsidRPr="00487A61" w:rsidRDefault="007068DD" w:rsidP="007068DD">
      <w:pPr>
        <w:numPr>
          <w:ilvl w:val="0"/>
          <w:numId w:val="4"/>
        </w:numPr>
        <w:spacing w:line="240" w:lineRule="auto"/>
        <w:jc w:val="both"/>
        <w:rPr>
          <w:rFonts w:ascii="Times New Roman" w:hAnsi="Times New Roman" w:cs="Times New Roman"/>
          <w:sz w:val="24"/>
          <w:szCs w:val="24"/>
        </w:rPr>
      </w:pPr>
      <w:r w:rsidRPr="00487A61">
        <w:rPr>
          <w:rFonts w:ascii="Times New Roman" w:hAnsi="Times New Roman" w:cs="Times New Roman"/>
          <w:sz w:val="24"/>
          <w:szCs w:val="24"/>
        </w:rPr>
        <w:t xml:space="preserve">Desarrollo de foros en aula virtual: </w:t>
      </w:r>
      <w:r>
        <w:rPr>
          <w:rFonts w:ascii="Times New Roman" w:hAnsi="Times New Roman" w:cs="Times New Roman"/>
          <w:sz w:val="24"/>
          <w:szCs w:val="24"/>
        </w:rPr>
        <w:t>Existirá</w:t>
      </w:r>
      <w:r w:rsidRPr="00487A61">
        <w:rPr>
          <w:rFonts w:ascii="Times New Roman" w:hAnsi="Times New Roman" w:cs="Times New Roman"/>
          <w:sz w:val="24"/>
          <w:szCs w:val="24"/>
        </w:rPr>
        <w:t xml:space="preserve"> la posibilidad de utilizar un sistema de gestión de aprendizaje (plataforma aula virtual) </w:t>
      </w:r>
      <w:r>
        <w:rPr>
          <w:rFonts w:ascii="Times New Roman" w:hAnsi="Times New Roman" w:cs="Times New Roman"/>
          <w:sz w:val="24"/>
          <w:szCs w:val="24"/>
        </w:rPr>
        <w:t>donde se</w:t>
      </w:r>
      <w:r w:rsidRPr="00487A61">
        <w:rPr>
          <w:rFonts w:ascii="Times New Roman" w:hAnsi="Times New Roman" w:cs="Times New Roman"/>
          <w:sz w:val="24"/>
          <w:szCs w:val="24"/>
        </w:rPr>
        <w:t xml:space="preserve"> pued</w:t>
      </w:r>
      <w:r>
        <w:rPr>
          <w:rFonts w:ascii="Times New Roman" w:hAnsi="Times New Roman" w:cs="Times New Roman"/>
          <w:sz w:val="24"/>
          <w:szCs w:val="24"/>
        </w:rPr>
        <w:t>a</w:t>
      </w:r>
      <w:r w:rsidRPr="00487A61">
        <w:rPr>
          <w:rFonts w:ascii="Times New Roman" w:hAnsi="Times New Roman" w:cs="Times New Roman"/>
          <w:sz w:val="24"/>
          <w:szCs w:val="24"/>
        </w:rPr>
        <w:t>n hacer consultas o plantear inquietudes a través de temáticas en foros, para obtener la devolución de los participantes, así como incluir encuestas de votación sobre diferentes puntos expuestos.</w:t>
      </w:r>
    </w:p>
    <w:p w14:paraId="151B34D9" w14:textId="77777777" w:rsidR="007068DD" w:rsidRPr="00487A61" w:rsidRDefault="007068DD" w:rsidP="007068DD">
      <w:pPr>
        <w:spacing w:line="240" w:lineRule="auto"/>
        <w:jc w:val="both"/>
        <w:rPr>
          <w:rFonts w:ascii="Times New Roman" w:hAnsi="Times New Roman" w:cs="Times New Roman"/>
          <w:b/>
          <w:bCs/>
          <w:sz w:val="24"/>
          <w:szCs w:val="24"/>
        </w:rPr>
      </w:pPr>
    </w:p>
    <w:p w14:paraId="277D2033" w14:textId="3D006AF3" w:rsidR="007068DD" w:rsidRDefault="007068D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26873A2" w14:textId="52E86CC8" w:rsidR="00ED4D98" w:rsidRDefault="007068DD" w:rsidP="00695239">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Referencias b</w:t>
      </w:r>
      <w:r w:rsidRPr="00276491">
        <w:rPr>
          <w:rFonts w:ascii="Times New Roman" w:hAnsi="Times New Roman" w:cs="Times New Roman"/>
          <w:b/>
          <w:bCs/>
          <w:sz w:val="24"/>
          <w:szCs w:val="24"/>
          <w:u w:val="single"/>
        </w:rPr>
        <w:t>ibliográfi</w:t>
      </w:r>
      <w:r>
        <w:rPr>
          <w:rFonts w:ascii="Times New Roman" w:hAnsi="Times New Roman" w:cs="Times New Roman"/>
          <w:b/>
          <w:bCs/>
          <w:sz w:val="24"/>
          <w:szCs w:val="24"/>
          <w:u w:val="single"/>
        </w:rPr>
        <w:t>cas.</w:t>
      </w:r>
    </w:p>
    <w:p w14:paraId="39A208CD" w14:textId="77777777" w:rsidR="007068DD" w:rsidRPr="00276491" w:rsidRDefault="007068DD" w:rsidP="00695239">
      <w:pPr>
        <w:spacing w:line="240" w:lineRule="auto"/>
        <w:jc w:val="both"/>
        <w:rPr>
          <w:rFonts w:ascii="Times New Roman" w:hAnsi="Times New Roman" w:cs="Times New Roman"/>
          <w:b/>
          <w:bCs/>
          <w:sz w:val="24"/>
          <w:szCs w:val="24"/>
          <w:u w:val="single"/>
        </w:rPr>
      </w:pPr>
    </w:p>
    <w:p w14:paraId="5C29079C" w14:textId="1C00AB0A" w:rsidR="00ED4D98" w:rsidRPr="007068DD" w:rsidRDefault="00ED4D98" w:rsidP="007068DD">
      <w:pPr>
        <w:pStyle w:val="Prrafodelista"/>
        <w:numPr>
          <w:ilvl w:val="0"/>
          <w:numId w:val="8"/>
        </w:numPr>
        <w:ind w:left="284"/>
        <w:rPr>
          <w:rFonts w:ascii="Times New Roman" w:hAnsi="Times New Roman" w:cs="Times New Roman"/>
          <w:b/>
          <w:bCs/>
          <w:sz w:val="24"/>
          <w:szCs w:val="24"/>
        </w:rPr>
      </w:pPr>
      <w:r w:rsidRPr="007068DD">
        <w:rPr>
          <w:rFonts w:ascii="Times New Roman" w:hAnsi="Times New Roman" w:cs="Times New Roman"/>
          <w:b/>
          <w:bCs/>
          <w:sz w:val="24"/>
          <w:szCs w:val="24"/>
        </w:rPr>
        <w:t>Bibliografía Específica</w:t>
      </w:r>
    </w:p>
    <w:p w14:paraId="383B5945" w14:textId="14B2411B"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 xml:space="preserve">ALDEROQUI, S. </w:t>
      </w:r>
      <w:proofErr w:type="spellStart"/>
      <w:r w:rsidRPr="00ED4D98">
        <w:rPr>
          <w:rFonts w:ascii="Times New Roman" w:hAnsi="Times New Roman" w:cs="Times New Roman"/>
          <w:sz w:val="24"/>
          <w:szCs w:val="24"/>
        </w:rPr>
        <w:t>comp</w:t>
      </w:r>
      <w:proofErr w:type="spellEnd"/>
      <w:r w:rsidRPr="00ED4D98">
        <w:rPr>
          <w:rFonts w:ascii="Times New Roman" w:hAnsi="Times New Roman" w:cs="Times New Roman"/>
          <w:sz w:val="24"/>
          <w:szCs w:val="24"/>
        </w:rPr>
        <w:t xml:space="preserve"> (1996) “Museo y escuela: una sociedad posible”. En: Museos y escuelas:</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socios para educar. Paidós, Buenos Aires.</w:t>
      </w:r>
    </w:p>
    <w:p w14:paraId="41381065" w14:textId="263718DD"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ANIJOVICH, R (2012) Transitar la formación pedagógica: dispositivos y estrategias. Paidós, Bs. As.</w:t>
      </w:r>
      <w:r w:rsidR="004879ED">
        <w:rPr>
          <w:rFonts w:ascii="Times New Roman" w:hAnsi="Times New Roman" w:cs="Times New Roman"/>
          <w:sz w:val="24"/>
          <w:szCs w:val="24"/>
        </w:rPr>
        <w:t xml:space="preserve"> </w:t>
      </w:r>
      <w:proofErr w:type="spellStart"/>
      <w:r w:rsidRPr="00ED4D98">
        <w:rPr>
          <w:rFonts w:ascii="Times New Roman" w:hAnsi="Times New Roman" w:cs="Times New Roman"/>
          <w:sz w:val="24"/>
          <w:szCs w:val="24"/>
        </w:rPr>
        <w:t>Cap</w:t>
      </w:r>
      <w:proofErr w:type="spellEnd"/>
      <w:r w:rsidRPr="00ED4D98">
        <w:rPr>
          <w:rFonts w:ascii="Times New Roman" w:hAnsi="Times New Roman" w:cs="Times New Roman"/>
          <w:sz w:val="24"/>
          <w:szCs w:val="24"/>
        </w:rPr>
        <w:t>, 3.</w:t>
      </w:r>
    </w:p>
    <w:p w14:paraId="22608F2B" w14:textId="70D40203"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BAGHINO, H. Y OTROS. (1991) “La problemática del tiempo en la enseñanza de la Historia”. En</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Problemática en la enseñanza de la historia. Fundación de cultura universitaria. Primer encuentro</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rioplatense sobre la enseñanza de la historia. Uruguay, Municipalidad de Rocha.</w:t>
      </w:r>
    </w:p>
    <w:p w14:paraId="6D61389D"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 xml:space="preserve">BAGHINO, H. y otros (1993) Reloj que marcas las horas. </w:t>
      </w:r>
      <w:proofErr w:type="spellStart"/>
      <w:r w:rsidRPr="00ED4D98">
        <w:rPr>
          <w:rFonts w:ascii="Times New Roman" w:hAnsi="Times New Roman" w:cs="Times New Roman"/>
          <w:sz w:val="24"/>
          <w:szCs w:val="24"/>
        </w:rPr>
        <w:t>Cadedyt</w:t>
      </w:r>
      <w:proofErr w:type="spellEnd"/>
      <w:r w:rsidRPr="00ED4D98">
        <w:rPr>
          <w:rFonts w:ascii="Times New Roman" w:hAnsi="Times New Roman" w:cs="Times New Roman"/>
          <w:sz w:val="24"/>
          <w:szCs w:val="24"/>
        </w:rPr>
        <w:t>, Bs.As.</w:t>
      </w:r>
    </w:p>
    <w:p w14:paraId="50E1720D" w14:textId="0B6CC2B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BJERG, M. (2020) “Presentación Dossier: Historia de las emociones y emociones con historia”. En</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Anuario del Instituto de Historia Argentina, mayo-octubre 2020, vol. 20, nº1. UNLP.</w:t>
      </w:r>
    </w:p>
    <w:p w14:paraId="73E13416"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BRAUDEL, F. (1970) La Historia y las Ciencias Sociales. 4º edición, Alianza, Madrid, pp. 57-106.</w:t>
      </w:r>
    </w:p>
    <w:p w14:paraId="21982841"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BRAUDEL, F. (1978) Las civilizaciones actuales. Tecnos, Madrid. Cap. 2 y 3.</w:t>
      </w:r>
    </w:p>
    <w:p w14:paraId="58105597" w14:textId="65AB4904"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BURKE, Peter, (2001) Visto y no visto. El uso de la imagen como documento histórico. Crítica.</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Barcelona. Introducción y cap. II.</w:t>
      </w:r>
    </w:p>
    <w:p w14:paraId="05B070FA" w14:textId="2E489D1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DELVAL J. (1991) Crecer y pensar. Paidós, Barcelona</w:t>
      </w:r>
      <w:r w:rsidR="004879ED">
        <w:rPr>
          <w:rFonts w:ascii="Times New Roman" w:hAnsi="Times New Roman" w:cs="Times New Roman"/>
          <w:sz w:val="24"/>
          <w:szCs w:val="24"/>
        </w:rPr>
        <w:t>.</w:t>
      </w:r>
    </w:p>
    <w:p w14:paraId="5CEAE89B"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DOLLFUS, O (1990) El espacio geográfico. Oikos-tau, Barcelona. Cap. 2.</w:t>
      </w:r>
    </w:p>
    <w:p w14:paraId="4EA10FA9" w14:textId="20545783"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EDUC.AR S.E. (2021) Claves y caminos para enseñar en ambientes virtuales. Educ.ar S.E.,</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Ministerios de Educación de la Nación, Ciudad Autónoma de Buenos Aires.</w:t>
      </w:r>
    </w:p>
    <w:p w14:paraId="0B0BC87F" w14:textId="0E17F8AF"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FERNÁNDEZ VALENCIA, A. (2004). “Las mujeres en la historia enseñada: género y enseñanza de la</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 xml:space="preserve">historia”. </w:t>
      </w:r>
      <w:proofErr w:type="spellStart"/>
      <w:r w:rsidRPr="00ED4D98">
        <w:rPr>
          <w:rFonts w:ascii="Times New Roman" w:hAnsi="Times New Roman" w:cs="Times New Roman"/>
          <w:sz w:val="24"/>
          <w:szCs w:val="24"/>
        </w:rPr>
        <w:t>Clio</w:t>
      </w:r>
      <w:proofErr w:type="spellEnd"/>
      <w:r w:rsidRPr="00ED4D98">
        <w:rPr>
          <w:rFonts w:ascii="Times New Roman" w:hAnsi="Times New Roman" w:cs="Times New Roman"/>
          <w:sz w:val="24"/>
          <w:szCs w:val="24"/>
        </w:rPr>
        <w:t xml:space="preserve"> &amp; Asociados (8), 115-128. En Memoria Académica. Disponible en:</w:t>
      </w:r>
      <w:r w:rsidR="008D5326">
        <w:rPr>
          <w:rFonts w:ascii="Times New Roman" w:hAnsi="Times New Roman" w:cs="Times New Roman"/>
          <w:sz w:val="24"/>
          <w:szCs w:val="24"/>
        </w:rPr>
        <w:t xml:space="preserve"> </w:t>
      </w:r>
      <w:hyperlink r:id="rId17" w:history="1">
        <w:r w:rsidR="004879ED" w:rsidRPr="007E2973">
          <w:rPr>
            <w:rStyle w:val="Hipervnculo"/>
            <w:rFonts w:ascii="Times New Roman" w:hAnsi="Times New Roman" w:cs="Times New Roman"/>
            <w:sz w:val="24"/>
            <w:szCs w:val="24"/>
          </w:rPr>
          <w:t>http://www.memoria.fahce.unlp.edu.ar/art_revistas/pr.10314/pr.10314.pdf</w:t>
        </w:r>
      </w:hyperlink>
      <w:r w:rsidR="004879ED">
        <w:rPr>
          <w:rFonts w:ascii="Times New Roman" w:hAnsi="Times New Roman" w:cs="Times New Roman"/>
          <w:sz w:val="24"/>
          <w:szCs w:val="24"/>
        </w:rPr>
        <w:t xml:space="preserve"> </w:t>
      </w:r>
    </w:p>
    <w:p w14:paraId="45466DD3" w14:textId="65F6CD7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FERRY, G. (1996) “Historias de vida y biografías en la formación”. En: Pedagogía de la formación.</w:t>
      </w:r>
      <w:r w:rsidR="008D5326">
        <w:rPr>
          <w:rFonts w:ascii="Times New Roman" w:hAnsi="Times New Roman" w:cs="Times New Roman"/>
          <w:sz w:val="24"/>
          <w:szCs w:val="24"/>
        </w:rPr>
        <w:t xml:space="preserve"> </w:t>
      </w:r>
      <w:proofErr w:type="spellStart"/>
      <w:r w:rsidRPr="00ED4D98">
        <w:rPr>
          <w:rFonts w:ascii="Times New Roman" w:hAnsi="Times New Roman" w:cs="Times New Roman"/>
          <w:sz w:val="24"/>
          <w:szCs w:val="24"/>
        </w:rPr>
        <w:t>Noveduc</w:t>
      </w:r>
      <w:proofErr w:type="spellEnd"/>
      <w:r w:rsidRPr="00ED4D98">
        <w:rPr>
          <w:rFonts w:ascii="Times New Roman" w:hAnsi="Times New Roman" w:cs="Times New Roman"/>
          <w:sz w:val="24"/>
          <w:szCs w:val="24"/>
        </w:rPr>
        <w:t>, Buenos Aires.</w:t>
      </w:r>
    </w:p>
    <w:p w14:paraId="39F00B7F"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FREIRE, P. (2002) Cartas a quien pretende enseñar. Siglo XXI, Buenos Aires.</w:t>
      </w:r>
    </w:p>
    <w:p w14:paraId="48F5EACB"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GIROUX, H. (1990) Los profesores como intelectuales. Paidós, Barcelona. 9.</w:t>
      </w:r>
    </w:p>
    <w:p w14:paraId="1D3D378E"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HOBSBAWM, E. (1998) “Sobre la historia desde abajo”. En: Sobre la Historia. Crítica, Barcelona.</w:t>
      </w:r>
    </w:p>
    <w:p w14:paraId="5088F2D7"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LE GOFF, J. (2005) Pensar la Historia. Paidós, Barcelona. Prefacio, pp. 49-76 y 105-125.</w:t>
      </w:r>
    </w:p>
    <w:p w14:paraId="30D8FB0C"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LUC, J. (1981) La enseñanza de la historia a través del medio. Cincel, Madrid. Cap. 3.</w:t>
      </w:r>
    </w:p>
    <w:p w14:paraId="0F23C624"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LITWIN, E. (2009) El oficio de enseñar. Paidós, Buenos Aires. Cap. 3, 4 y 5.</w:t>
      </w:r>
    </w:p>
    <w:p w14:paraId="282174E5" w14:textId="059A656E"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MARTINEZ, M. y HUERGO, D. (2016) “El aula global y el maestro moderador”. En:</w:t>
      </w:r>
      <w:r w:rsidR="004879ED">
        <w:rPr>
          <w:rFonts w:ascii="Times New Roman" w:hAnsi="Times New Roman" w:cs="Times New Roman"/>
          <w:sz w:val="24"/>
          <w:szCs w:val="24"/>
        </w:rPr>
        <w:t xml:space="preserve"> </w:t>
      </w:r>
      <w:hyperlink r:id="rId18" w:history="1">
        <w:r w:rsidR="004879ED" w:rsidRPr="007E2973">
          <w:rPr>
            <w:rStyle w:val="Hipervnculo"/>
            <w:rFonts w:ascii="Times New Roman" w:hAnsi="Times New Roman" w:cs="Times New Roman"/>
            <w:sz w:val="24"/>
            <w:szCs w:val="24"/>
          </w:rPr>
          <w:t>http://www.revistaanfibia.com/cronica/aula-global-maestro-moderador/</w:t>
        </w:r>
      </w:hyperlink>
      <w:r w:rsidR="004879ED">
        <w:rPr>
          <w:rFonts w:ascii="Times New Roman" w:hAnsi="Times New Roman" w:cs="Times New Roman"/>
          <w:sz w:val="24"/>
          <w:szCs w:val="24"/>
        </w:rPr>
        <w:t xml:space="preserve"> </w:t>
      </w:r>
    </w:p>
    <w:p w14:paraId="35794107" w14:textId="3E141AEE"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MORGADE, G. (2008) “Educación, relaciones de género y sexualidad. Caminos recorridos, nudos</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resistentes”. En Villa, Alejandro (</w:t>
      </w:r>
      <w:proofErr w:type="spellStart"/>
      <w:r w:rsidRPr="00ED4D98">
        <w:rPr>
          <w:rFonts w:ascii="Times New Roman" w:hAnsi="Times New Roman" w:cs="Times New Roman"/>
          <w:sz w:val="24"/>
          <w:szCs w:val="24"/>
        </w:rPr>
        <w:t>comp</w:t>
      </w:r>
      <w:proofErr w:type="spellEnd"/>
      <w:r w:rsidRPr="00ED4D98">
        <w:rPr>
          <w:rFonts w:ascii="Times New Roman" w:hAnsi="Times New Roman" w:cs="Times New Roman"/>
          <w:sz w:val="24"/>
          <w:szCs w:val="24"/>
        </w:rPr>
        <w:t>). Sexualidades, relaciones de género y de generación:</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perspectivas históricas.</w:t>
      </w:r>
    </w:p>
    <w:p w14:paraId="07C06B2F"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PLUCKROSE, H. (2002) Enseñanza y aprendizaje de la historia. Morata, Madrid. Cap. IV.</w:t>
      </w:r>
    </w:p>
    <w:p w14:paraId="5A417422" w14:textId="2C0565BB"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RABAJOLI (2012) “Recursos digitales para el aprendizaje: una estrategia para la innovación educativa</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 xml:space="preserve">en tiempos de cambio”. En: </w:t>
      </w:r>
      <w:proofErr w:type="spellStart"/>
      <w:r w:rsidRPr="00ED4D98">
        <w:rPr>
          <w:rFonts w:ascii="Times New Roman" w:hAnsi="Times New Roman" w:cs="Times New Roman"/>
          <w:sz w:val="24"/>
          <w:szCs w:val="24"/>
        </w:rPr>
        <w:t>Webinar</w:t>
      </w:r>
      <w:proofErr w:type="spellEnd"/>
      <w:r w:rsidRPr="00ED4D98">
        <w:rPr>
          <w:rFonts w:ascii="Times New Roman" w:hAnsi="Times New Roman" w:cs="Times New Roman"/>
          <w:sz w:val="24"/>
          <w:szCs w:val="24"/>
        </w:rPr>
        <w:t xml:space="preserve"> 2012 – IPPE – UNESCO – FLACSO, Montevideo.</w:t>
      </w:r>
    </w:p>
    <w:p w14:paraId="59B20343" w14:textId="3C6E43AF"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lastRenderedPageBreak/>
        <w:t>RAMÍREZ, H. (2010/2011) “La representación cartográfica de la superficie terrestre: una mirada</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crítica”. En: Breves contribuciones del IEG, Nº 22, Año 2010/2011, UNT, San Miguel de Tucumán.</w:t>
      </w:r>
    </w:p>
    <w:p w14:paraId="1D33F7BC" w14:textId="6B9FC92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ROMERO, J. L. (1988). La vida histórica. Sudamericana, Buenos Aires</w:t>
      </w:r>
      <w:r w:rsidR="004879ED">
        <w:rPr>
          <w:rFonts w:ascii="Times New Roman" w:hAnsi="Times New Roman" w:cs="Times New Roman"/>
          <w:sz w:val="24"/>
          <w:szCs w:val="24"/>
        </w:rPr>
        <w:t>.</w:t>
      </w:r>
    </w:p>
    <w:p w14:paraId="20C0B306" w14:textId="446D8E68"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TERIGI, F. (2010). “El saber pedagógico frente a la crisis de la monocromía”, Edit. Del estante en</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Educar, saberes alterados.</w:t>
      </w:r>
      <w:r w:rsidR="008D5326">
        <w:rPr>
          <w:rFonts w:ascii="Times New Roman" w:hAnsi="Times New Roman" w:cs="Times New Roman"/>
          <w:sz w:val="24"/>
          <w:szCs w:val="24"/>
        </w:rPr>
        <w:t xml:space="preserve"> </w:t>
      </w:r>
    </w:p>
    <w:p w14:paraId="4D75CA0F" w14:textId="6DBA7254" w:rsidR="00BC1112" w:rsidRPr="00BC1112"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de la Nación. CFE, Filo UBA. Nuestra escuela. La enseñanza de la Historia a partir de la</w:t>
      </w:r>
      <w:r w:rsidR="004879ED">
        <w:rPr>
          <w:rFonts w:ascii="Times New Roman" w:hAnsi="Times New Roman" w:cs="Times New Roman"/>
          <w:sz w:val="24"/>
          <w:szCs w:val="24"/>
        </w:rPr>
        <w:t xml:space="preserve"> </w:t>
      </w:r>
      <w:r w:rsidRPr="00BC1112">
        <w:rPr>
          <w:rFonts w:ascii="Times New Roman" w:hAnsi="Times New Roman" w:cs="Times New Roman"/>
          <w:sz w:val="24"/>
          <w:szCs w:val="24"/>
        </w:rPr>
        <w:t>incorporación de la TIC.</w:t>
      </w:r>
    </w:p>
    <w:p w14:paraId="2C042AC1" w14:textId="18C8FD1C" w:rsidR="00BC1112" w:rsidRPr="00BC1112"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de la Nación. Cuadernos de trabajo. Serie política educativa. Módulo 1. Nuestra escuela.</w:t>
      </w:r>
      <w:r w:rsidR="008D5326">
        <w:rPr>
          <w:rFonts w:ascii="Times New Roman" w:hAnsi="Times New Roman" w:cs="Times New Roman"/>
          <w:sz w:val="24"/>
          <w:szCs w:val="24"/>
        </w:rPr>
        <w:t xml:space="preserve"> </w:t>
      </w:r>
      <w:proofErr w:type="spellStart"/>
      <w:r w:rsidRPr="00BC1112">
        <w:rPr>
          <w:rFonts w:ascii="Times New Roman" w:hAnsi="Times New Roman" w:cs="Times New Roman"/>
          <w:sz w:val="24"/>
          <w:szCs w:val="24"/>
        </w:rPr>
        <w:t>Bs.As</w:t>
      </w:r>
      <w:proofErr w:type="spellEnd"/>
      <w:r w:rsidRPr="00BC1112">
        <w:rPr>
          <w:rFonts w:ascii="Times New Roman" w:hAnsi="Times New Roman" w:cs="Times New Roman"/>
          <w:sz w:val="24"/>
          <w:szCs w:val="24"/>
        </w:rPr>
        <w:t>: 2014, 40 pp.</w:t>
      </w:r>
    </w:p>
    <w:p w14:paraId="212B781F" w14:textId="1E5B52C4" w:rsidR="00BC1112" w:rsidRPr="00BC1112"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xml:space="preserve">. de la Nación. </w:t>
      </w:r>
      <w:proofErr w:type="spellStart"/>
      <w:r w:rsidRPr="00BC1112">
        <w:rPr>
          <w:rFonts w:ascii="Times New Roman" w:hAnsi="Times New Roman" w:cs="Times New Roman"/>
          <w:sz w:val="24"/>
          <w:szCs w:val="24"/>
        </w:rPr>
        <w:t>Adamoli</w:t>
      </w:r>
      <w:proofErr w:type="spellEnd"/>
      <w:r w:rsidRPr="00BC1112">
        <w:rPr>
          <w:rFonts w:ascii="Times New Roman" w:hAnsi="Times New Roman" w:cs="Times New Roman"/>
          <w:sz w:val="24"/>
          <w:szCs w:val="24"/>
        </w:rPr>
        <w:t>, María Celeste. Pensar la Democracia. Treinta ejercicios para trabajar en</w:t>
      </w:r>
      <w:r>
        <w:rPr>
          <w:rFonts w:ascii="Times New Roman" w:hAnsi="Times New Roman" w:cs="Times New Roman"/>
          <w:sz w:val="24"/>
          <w:szCs w:val="24"/>
        </w:rPr>
        <w:t xml:space="preserve"> </w:t>
      </w:r>
      <w:r w:rsidRPr="00BC1112">
        <w:rPr>
          <w:rFonts w:ascii="Times New Roman" w:hAnsi="Times New Roman" w:cs="Times New Roman"/>
          <w:sz w:val="24"/>
          <w:szCs w:val="24"/>
        </w:rPr>
        <w:t>el aula. Bs.As.: Enero de 2014</w:t>
      </w:r>
      <w:r w:rsidR="004879ED">
        <w:rPr>
          <w:rFonts w:ascii="Times New Roman" w:hAnsi="Times New Roman" w:cs="Times New Roman"/>
          <w:sz w:val="24"/>
          <w:szCs w:val="24"/>
        </w:rPr>
        <w:t>.</w:t>
      </w:r>
    </w:p>
    <w:p w14:paraId="31615040" w14:textId="289AC266" w:rsidR="00BC1112" w:rsidRPr="00BC1112"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xml:space="preserve">. de la Nación, </w:t>
      </w:r>
      <w:proofErr w:type="spellStart"/>
      <w:r w:rsidRPr="00BC1112">
        <w:rPr>
          <w:rFonts w:ascii="Times New Roman" w:hAnsi="Times New Roman" w:cs="Times New Roman"/>
          <w:sz w:val="24"/>
          <w:szCs w:val="24"/>
        </w:rPr>
        <w:t>Adamoli</w:t>
      </w:r>
      <w:proofErr w:type="spellEnd"/>
      <w:r w:rsidRPr="00BC1112">
        <w:rPr>
          <w:rFonts w:ascii="Times New Roman" w:hAnsi="Times New Roman" w:cs="Times New Roman"/>
          <w:sz w:val="24"/>
          <w:szCs w:val="24"/>
        </w:rPr>
        <w:t>, María Celeste. Terrorismo de Estado en Argentina. Preguntas,</w:t>
      </w:r>
      <w:r w:rsidR="008D5326">
        <w:rPr>
          <w:rFonts w:ascii="Times New Roman" w:hAnsi="Times New Roman" w:cs="Times New Roman"/>
          <w:sz w:val="24"/>
          <w:szCs w:val="24"/>
        </w:rPr>
        <w:t xml:space="preserve"> </w:t>
      </w:r>
      <w:r w:rsidRPr="00BC1112">
        <w:rPr>
          <w:rFonts w:ascii="Times New Roman" w:hAnsi="Times New Roman" w:cs="Times New Roman"/>
          <w:sz w:val="24"/>
          <w:szCs w:val="24"/>
        </w:rPr>
        <w:t>respuestas y propuestas para su enseñanza. Bs.As.: 2014</w:t>
      </w:r>
      <w:r w:rsidR="004879ED">
        <w:rPr>
          <w:rFonts w:ascii="Times New Roman" w:hAnsi="Times New Roman" w:cs="Times New Roman"/>
          <w:sz w:val="24"/>
          <w:szCs w:val="24"/>
        </w:rPr>
        <w:t>.</w:t>
      </w:r>
    </w:p>
    <w:p w14:paraId="148EFFDE" w14:textId="01F091B6" w:rsidR="00BC1112" w:rsidRPr="00BC1112"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xml:space="preserve">. de la Nación. </w:t>
      </w:r>
      <w:proofErr w:type="spellStart"/>
      <w:r w:rsidRPr="00BC1112">
        <w:rPr>
          <w:rFonts w:ascii="Times New Roman" w:hAnsi="Times New Roman" w:cs="Times New Roman"/>
          <w:sz w:val="24"/>
          <w:szCs w:val="24"/>
        </w:rPr>
        <w:t>Adamoli</w:t>
      </w:r>
      <w:proofErr w:type="spellEnd"/>
      <w:r w:rsidRPr="00BC1112">
        <w:rPr>
          <w:rFonts w:ascii="Times New Roman" w:hAnsi="Times New Roman" w:cs="Times New Roman"/>
          <w:sz w:val="24"/>
          <w:szCs w:val="24"/>
        </w:rPr>
        <w:t>, María Celeste. Pensar Malvinas. Una selección de documentales,</w:t>
      </w:r>
      <w:r w:rsidR="008D5326">
        <w:rPr>
          <w:rFonts w:ascii="Times New Roman" w:hAnsi="Times New Roman" w:cs="Times New Roman"/>
          <w:sz w:val="24"/>
          <w:szCs w:val="24"/>
        </w:rPr>
        <w:t xml:space="preserve"> </w:t>
      </w:r>
      <w:r w:rsidRPr="00BC1112">
        <w:rPr>
          <w:rFonts w:ascii="Times New Roman" w:hAnsi="Times New Roman" w:cs="Times New Roman"/>
          <w:sz w:val="24"/>
          <w:szCs w:val="24"/>
        </w:rPr>
        <w:t xml:space="preserve">testimoniales, ficcionales y fotográficos para trabajar en el aula. </w:t>
      </w:r>
      <w:proofErr w:type="spellStart"/>
      <w:r w:rsidRPr="00BC1112">
        <w:rPr>
          <w:rFonts w:ascii="Times New Roman" w:hAnsi="Times New Roman" w:cs="Times New Roman"/>
          <w:sz w:val="24"/>
          <w:szCs w:val="24"/>
        </w:rPr>
        <w:t>Bs.As</w:t>
      </w:r>
      <w:proofErr w:type="spellEnd"/>
      <w:r w:rsidRPr="00BC1112">
        <w:rPr>
          <w:rFonts w:ascii="Times New Roman" w:hAnsi="Times New Roman" w:cs="Times New Roman"/>
          <w:sz w:val="24"/>
          <w:szCs w:val="24"/>
        </w:rPr>
        <w:t>: 2014</w:t>
      </w:r>
      <w:r w:rsidR="004879ED">
        <w:rPr>
          <w:rFonts w:ascii="Times New Roman" w:hAnsi="Times New Roman" w:cs="Times New Roman"/>
          <w:sz w:val="24"/>
          <w:szCs w:val="24"/>
        </w:rPr>
        <w:t>.</w:t>
      </w:r>
    </w:p>
    <w:p w14:paraId="2C45961F" w14:textId="39934F9D" w:rsidR="00BC1112" w:rsidRPr="00ED4D98" w:rsidRDefault="00BC1112" w:rsidP="00BC1112">
      <w:pPr>
        <w:spacing w:line="240" w:lineRule="auto"/>
        <w:jc w:val="both"/>
        <w:rPr>
          <w:rFonts w:ascii="Times New Roman" w:hAnsi="Times New Roman" w:cs="Times New Roman"/>
          <w:sz w:val="24"/>
          <w:szCs w:val="24"/>
        </w:rPr>
      </w:pPr>
      <w:r w:rsidRPr="00BC1112">
        <w:rPr>
          <w:rFonts w:ascii="Times New Roman" w:hAnsi="Times New Roman" w:cs="Times New Roman"/>
          <w:sz w:val="24"/>
          <w:szCs w:val="24"/>
        </w:rPr>
        <w:t xml:space="preserve">Min. De </w:t>
      </w:r>
      <w:proofErr w:type="spellStart"/>
      <w:r w:rsidRPr="00BC1112">
        <w:rPr>
          <w:rFonts w:ascii="Times New Roman" w:hAnsi="Times New Roman" w:cs="Times New Roman"/>
          <w:sz w:val="24"/>
          <w:szCs w:val="24"/>
        </w:rPr>
        <w:t>Educ</w:t>
      </w:r>
      <w:proofErr w:type="spellEnd"/>
      <w:r w:rsidRPr="00BC1112">
        <w:rPr>
          <w:rFonts w:ascii="Times New Roman" w:hAnsi="Times New Roman" w:cs="Times New Roman"/>
          <w:sz w:val="24"/>
          <w:szCs w:val="24"/>
        </w:rPr>
        <w:t>. de la Nación. Múltiples voces para el bicentenario. Material complementario para Historia y</w:t>
      </w:r>
      <w:r w:rsidR="008D5326">
        <w:rPr>
          <w:rFonts w:ascii="Times New Roman" w:hAnsi="Times New Roman" w:cs="Times New Roman"/>
          <w:sz w:val="24"/>
          <w:szCs w:val="24"/>
        </w:rPr>
        <w:t xml:space="preserve"> </w:t>
      </w:r>
      <w:r w:rsidRPr="00BC1112">
        <w:rPr>
          <w:rFonts w:ascii="Times New Roman" w:hAnsi="Times New Roman" w:cs="Times New Roman"/>
          <w:sz w:val="24"/>
          <w:szCs w:val="24"/>
        </w:rPr>
        <w:t>Formación ética y ciudadana. Bs.As.: 2012</w:t>
      </w:r>
      <w:r w:rsidR="004879ED">
        <w:rPr>
          <w:rFonts w:ascii="Times New Roman" w:hAnsi="Times New Roman" w:cs="Times New Roman"/>
          <w:sz w:val="24"/>
          <w:szCs w:val="24"/>
        </w:rPr>
        <w:t>.</w:t>
      </w:r>
    </w:p>
    <w:p w14:paraId="33EC0EFB" w14:textId="77777777" w:rsidR="00276491" w:rsidRDefault="00276491" w:rsidP="00695239">
      <w:pPr>
        <w:spacing w:line="240" w:lineRule="auto"/>
        <w:jc w:val="both"/>
        <w:rPr>
          <w:rFonts w:ascii="Times New Roman" w:hAnsi="Times New Roman" w:cs="Times New Roman"/>
          <w:b/>
          <w:bCs/>
          <w:sz w:val="24"/>
          <w:szCs w:val="24"/>
        </w:rPr>
      </w:pPr>
    </w:p>
    <w:p w14:paraId="1BA0AA40" w14:textId="71931DD3" w:rsidR="00ED4D98" w:rsidRPr="007068DD" w:rsidRDefault="00ED4D98" w:rsidP="007068DD">
      <w:pPr>
        <w:pStyle w:val="Prrafodelista"/>
        <w:numPr>
          <w:ilvl w:val="0"/>
          <w:numId w:val="8"/>
        </w:numPr>
        <w:spacing w:line="240" w:lineRule="auto"/>
        <w:ind w:left="284"/>
        <w:jc w:val="both"/>
        <w:rPr>
          <w:rFonts w:ascii="Times New Roman" w:hAnsi="Times New Roman" w:cs="Times New Roman"/>
          <w:b/>
          <w:bCs/>
          <w:sz w:val="24"/>
          <w:szCs w:val="24"/>
        </w:rPr>
      </w:pPr>
      <w:r w:rsidRPr="007068DD">
        <w:rPr>
          <w:rFonts w:ascii="Times New Roman" w:hAnsi="Times New Roman" w:cs="Times New Roman"/>
          <w:b/>
          <w:bCs/>
          <w:sz w:val="24"/>
          <w:szCs w:val="24"/>
        </w:rPr>
        <w:t>Marco regulatorio y documentos oficiales</w:t>
      </w:r>
    </w:p>
    <w:p w14:paraId="7DB00E25" w14:textId="5E3065CA" w:rsid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Ley de Educación Nacional Nº 26.206</w:t>
      </w:r>
      <w:r w:rsidR="004879ED">
        <w:rPr>
          <w:rFonts w:ascii="Times New Roman" w:hAnsi="Times New Roman" w:cs="Times New Roman"/>
          <w:sz w:val="24"/>
          <w:szCs w:val="24"/>
        </w:rPr>
        <w:t>.</w:t>
      </w:r>
    </w:p>
    <w:p w14:paraId="294C445F" w14:textId="6017F056" w:rsidR="00025FD3" w:rsidRPr="00025FD3" w:rsidRDefault="00025FD3" w:rsidP="00025FD3">
      <w:pPr>
        <w:spacing w:line="240" w:lineRule="auto"/>
        <w:jc w:val="both"/>
        <w:rPr>
          <w:rFonts w:ascii="Times New Roman" w:hAnsi="Times New Roman" w:cs="Times New Roman"/>
          <w:sz w:val="24"/>
          <w:szCs w:val="24"/>
        </w:rPr>
      </w:pPr>
      <w:r w:rsidRPr="00025FD3">
        <w:rPr>
          <w:rFonts w:ascii="Times New Roman" w:hAnsi="Times New Roman" w:cs="Times New Roman"/>
          <w:sz w:val="24"/>
          <w:szCs w:val="24"/>
        </w:rPr>
        <w:t>Ley de educación provincial de Buenos Aires, 2006.</w:t>
      </w:r>
    </w:p>
    <w:p w14:paraId="7F7BB8EA" w14:textId="31440DB8" w:rsidR="004879ED" w:rsidRDefault="00025FD3" w:rsidP="00025FD3">
      <w:pPr>
        <w:spacing w:line="240" w:lineRule="auto"/>
        <w:jc w:val="both"/>
        <w:rPr>
          <w:rFonts w:ascii="Times New Roman" w:hAnsi="Times New Roman" w:cs="Times New Roman"/>
          <w:sz w:val="24"/>
          <w:szCs w:val="24"/>
        </w:rPr>
      </w:pPr>
      <w:r w:rsidRPr="00025FD3">
        <w:rPr>
          <w:rFonts w:ascii="Times New Roman" w:hAnsi="Times New Roman" w:cs="Times New Roman"/>
          <w:sz w:val="24"/>
          <w:szCs w:val="24"/>
        </w:rPr>
        <w:t>Marco General de política curricular. Niveles y modalidades del sistema educativo. Resolución</w:t>
      </w:r>
      <w:r>
        <w:rPr>
          <w:rFonts w:ascii="Times New Roman" w:hAnsi="Times New Roman" w:cs="Times New Roman"/>
          <w:sz w:val="24"/>
          <w:szCs w:val="24"/>
        </w:rPr>
        <w:t xml:space="preserve"> </w:t>
      </w:r>
      <w:r w:rsidRPr="00025FD3">
        <w:rPr>
          <w:rFonts w:ascii="Times New Roman" w:hAnsi="Times New Roman" w:cs="Times New Roman"/>
          <w:sz w:val="24"/>
          <w:szCs w:val="24"/>
        </w:rPr>
        <w:t>3655/07.</w:t>
      </w:r>
    </w:p>
    <w:p w14:paraId="7F282751" w14:textId="4270E130" w:rsidR="00025FD3" w:rsidRPr="00025FD3" w:rsidRDefault="00025FD3" w:rsidP="00025FD3">
      <w:pPr>
        <w:spacing w:line="240" w:lineRule="auto"/>
        <w:jc w:val="both"/>
        <w:rPr>
          <w:rFonts w:ascii="Times New Roman" w:hAnsi="Times New Roman" w:cs="Times New Roman"/>
          <w:sz w:val="24"/>
          <w:szCs w:val="24"/>
        </w:rPr>
      </w:pPr>
      <w:r w:rsidRPr="00025FD3">
        <w:rPr>
          <w:rFonts w:ascii="Times New Roman" w:hAnsi="Times New Roman" w:cs="Times New Roman"/>
          <w:sz w:val="24"/>
          <w:szCs w:val="24"/>
        </w:rPr>
        <w:t>Resolución 587/11. Régimen académico de la Educación secundaria</w:t>
      </w:r>
      <w:r w:rsidR="004879ED">
        <w:rPr>
          <w:rFonts w:ascii="Times New Roman" w:hAnsi="Times New Roman" w:cs="Times New Roman"/>
          <w:sz w:val="24"/>
          <w:szCs w:val="24"/>
        </w:rPr>
        <w:t xml:space="preserve"> de la Prov. Buenos Aires.</w:t>
      </w:r>
    </w:p>
    <w:p w14:paraId="0852EB3A" w14:textId="0E4A98EB" w:rsidR="00025FD3" w:rsidRPr="00ED4D98" w:rsidRDefault="00025FD3" w:rsidP="00025FD3">
      <w:pPr>
        <w:spacing w:line="240" w:lineRule="auto"/>
        <w:jc w:val="both"/>
        <w:rPr>
          <w:rFonts w:ascii="Times New Roman" w:hAnsi="Times New Roman" w:cs="Times New Roman"/>
          <w:sz w:val="24"/>
          <w:szCs w:val="24"/>
        </w:rPr>
      </w:pPr>
      <w:r w:rsidRPr="00025FD3">
        <w:rPr>
          <w:rFonts w:ascii="Times New Roman" w:hAnsi="Times New Roman" w:cs="Times New Roman"/>
          <w:sz w:val="24"/>
          <w:szCs w:val="24"/>
        </w:rPr>
        <w:t>Comunicación conjunta 1/12. Guía de Orientación para orientación de situaciones conflictivas en el</w:t>
      </w:r>
      <w:r>
        <w:rPr>
          <w:rFonts w:ascii="Times New Roman" w:hAnsi="Times New Roman" w:cs="Times New Roman"/>
          <w:sz w:val="24"/>
          <w:szCs w:val="24"/>
        </w:rPr>
        <w:t xml:space="preserve"> </w:t>
      </w:r>
      <w:r w:rsidRPr="00025FD3">
        <w:rPr>
          <w:rFonts w:ascii="Times New Roman" w:hAnsi="Times New Roman" w:cs="Times New Roman"/>
          <w:sz w:val="24"/>
          <w:szCs w:val="24"/>
        </w:rPr>
        <w:t>escenario escolar.</w:t>
      </w:r>
    </w:p>
    <w:p w14:paraId="62A3EE73" w14:textId="0434D779"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Ministerio de Educación de la Nación (2010): Aportes para pensar la educación de jóvenes y</w:t>
      </w:r>
      <w:r w:rsidR="00025FD3">
        <w:rPr>
          <w:rFonts w:ascii="Times New Roman" w:hAnsi="Times New Roman" w:cs="Times New Roman"/>
          <w:sz w:val="24"/>
          <w:szCs w:val="24"/>
        </w:rPr>
        <w:t xml:space="preserve"> </w:t>
      </w:r>
      <w:r w:rsidRPr="00ED4D98">
        <w:rPr>
          <w:rFonts w:ascii="Times New Roman" w:hAnsi="Times New Roman" w:cs="Times New Roman"/>
          <w:sz w:val="24"/>
          <w:szCs w:val="24"/>
        </w:rPr>
        <w:t>adultos en el nivel secundario. Un estudio desde la perspectiva de los sujetos. Serie la</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educación en debate. Documentos de la DINIECE.</w:t>
      </w:r>
      <w:r w:rsidR="000364F1">
        <w:rPr>
          <w:rFonts w:ascii="Times New Roman" w:hAnsi="Times New Roman" w:cs="Times New Roman"/>
          <w:sz w:val="24"/>
          <w:szCs w:val="24"/>
        </w:rPr>
        <w:t xml:space="preserve"> </w:t>
      </w:r>
      <w:hyperlink r:id="rId19" w:history="1">
        <w:r w:rsidR="004879ED" w:rsidRPr="007E2973">
          <w:rPr>
            <w:rStyle w:val="Hipervnculo"/>
            <w:rFonts w:ascii="Times New Roman" w:hAnsi="Times New Roman" w:cs="Times New Roman"/>
            <w:sz w:val="24"/>
            <w:szCs w:val="24"/>
          </w:rPr>
          <w:t>http://www.bnm.me.gov.ar/giga1/documentos/EL002683.pdf</w:t>
        </w:r>
      </w:hyperlink>
      <w:r w:rsidR="004879ED">
        <w:rPr>
          <w:rFonts w:ascii="Times New Roman" w:hAnsi="Times New Roman" w:cs="Times New Roman"/>
          <w:sz w:val="24"/>
          <w:szCs w:val="24"/>
        </w:rPr>
        <w:t xml:space="preserve"> </w:t>
      </w:r>
    </w:p>
    <w:p w14:paraId="7EDEB71B" w14:textId="565525EB"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Ministerio de Educación de la Nación (2007): La obligatoriedad de la educación secundaria en</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Argentina. Deudas pendientes y nuevos desafíos. Serie la educación en debate. Documentos</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 xml:space="preserve">de la DINIECE. </w:t>
      </w:r>
      <w:hyperlink r:id="rId20" w:history="1">
        <w:r w:rsidR="004879ED" w:rsidRPr="007E2973">
          <w:rPr>
            <w:rStyle w:val="Hipervnculo"/>
            <w:rFonts w:ascii="Times New Roman" w:hAnsi="Times New Roman" w:cs="Times New Roman"/>
            <w:sz w:val="24"/>
            <w:szCs w:val="24"/>
          </w:rPr>
          <w:t>https://www.argentina.gob.ar/sites/default/files/debate_4.pdf</w:t>
        </w:r>
      </w:hyperlink>
      <w:r w:rsidR="004879ED">
        <w:rPr>
          <w:rFonts w:ascii="Times New Roman" w:hAnsi="Times New Roman" w:cs="Times New Roman"/>
          <w:sz w:val="24"/>
          <w:szCs w:val="24"/>
        </w:rPr>
        <w:t xml:space="preserve"> </w:t>
      </w:r>
    </w:p>
    <w:p w14:paraId="0A80D588" w14:textId="62E1FC3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Ministerio de Educación de la Nación, Consejo Federal de Educación. Resoluciones: 84/09,</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103/10 y Anexos¸188.</w:t>
      </w:r>
    </w:p>
    <w:p w14:paraId="5BB3BD35" w14:textId="3EE58162"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Cuadernos ESI para la educación secundaria del Ministerio de la Nación, Programa de</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Educación sexual integral</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 xml:space="preserve">En: </w:t>
      </w:r>
      <w:hyperlink r:id="rId21" w:history="1">
        <w:r w:rsidR="004879ED" w:rsidRPr="007E2973">
          <w:rPr>
            <w:rStyle w:val="Hipervnculo"/>
            <w:rFonts w:ascii="Times New Roman" w:hAnsi="Times New Roman" w:cs="Times New Roman"/>
            <w:sz w:val="24"/>
            <w:szCs w:val="24"/>
          </w:rPr>
          <w:t>https://www.argentina.gob.ar/educacion/esi/recursos/secundaria/aula</w:t>
        </w:r>
      </w:hyperlink>
      <w:r w:rsidR="004879ED">
        <w:rPr>
          <w:rFonts w:ascii="Times New Roman" w:hAnsi="Times New Roman" w:cs="Times New Roman"/>
          <w:sz w:val="24"/>
          <w:szCs w:val="24"/>
        </w:rPr>
        <w:t xml:space="preserve"> </w:t>
      </w:r>
    </w:p>
    <w:p w14:paraId="0C4E5A37" w14:textId="7E540274" w:rsidR="004879ED"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Lineamientos Curriculares de Educación Sexual Integral, Ministerio de Educación de la</w:t>
      </w:r>
      <w:r w:rsidR="000364F1">
        <w:rPr>
          <w:rFonts w:ascii="Times New Roman" w:hAnsi="Times New Roman" w:cs="Times New Roman"/>
          <w:sz w:val="24"/>
          <w:szCs w:val="24"/>
        </w:rPr>
        <w:t xml:space="preserve"> </w:t>
      </w:r>
      <w:r w:rsidRPr="00ED4D98">
        <w:rPr>
          <w:rFonts w:ascii="Times New Roman" w:hAnsi="Times New Roman" w:cs="Times New Roman"/>
          <w:sz w:val="24"/>
          <w:szCs w:val="24"/>
        </w:rPr>
        <w:t>Nación.</w:t>
      </w:r>
      <w:r w:rsidR="000364F1">
        <w:rPr>
          <w:rFonts w:ascii="Times New Roman" w:hAnsi="Times New Roman" w:cs="Times New Roman"/>
          <w:sz w:val="24"/>
          <w:szCs w:val="24"/>
        </w:rPr>
        <w:t xml:space="preserve"> </w:t>
      </w:r>
      <w:hyperlink r:id="rId22" w:history="1">
        <w:r w:rsidR="004879ED" w:rsidRPr="007E2973">
          <w:rPr>
            <w:rStyle w:val="Hipervnculo"/>
            <w:rFonts w:ascii="Times New Roman" w:hAnsi="Times New Roman" w:cs="Times New Roman"/>
            <w:sz w:val="24"/>
            <w:szCs w:val="24"/>
          </w:rPr>
          <w:t>http://www.bnm.me.gov.ar/giga1/documentos/EL001659.pdf</w:t>
        </w:r>
      </w:hyperlink>
      <w:r w:rsidR="004879ED">
        <w:rPr>
          <w:rFonts w:ascii="Times New Roman" w:hAnsi="Times New Roman" w:cs="Times New Roman"/>
          <w:sz w:val="24"/>
          <w:szCs w:val="24"/>
        </w:rPr>
        <w:t xml:space="preserve"> </w:t>
      </w:r>
    </w:p>
    <w:p w14:paraId="77EF1765" w14:textId="77777777" w:rsidR="004879ED" w:rsidRDefault="004879ED">
      <w:pPr>
        <w:rPr>
          <w:rFonts w:ascii="Times New Roman" w:hAnsi="Times New Roman" w:cs="Times New Roman"/>
          <w:sz w:val="24"/>
          <w:szCs w:val="24"/>
        </w:rPr>
      </w:pPr>
      <w:r>
        <w:rPr>
          <w:rFonts w:ascii="Times New Roman" w:hAnsi="Times New Roman" w:cs="Times New Roman"/>
          <w:sz w:val="24"/>
          <w:szCs w:val="24"/>
        </w:rPr>
        <w:br w:type="page"/>
      </w:r>
    </w:p>
    <w:p w14:paraId="34D53FCC" w14:textId="77777777" w:rsidR="00ED4D98" w:rsidRPr="007068DD" w:rsidRDefault="00ED4D98" w:rsidP="007068DD">
      <w:pPr>
        <w:pStyle w:val="Prrafodelista"/>
        <w:numPr>
          <w:ilvl w:val="0"/>
          <w:numId w:val="8"/>
        </w:numPr>
        <w:spacing w:line="240" w:lineRule="auto"/>
        <w:ind w:left="284"/>
        <w:jc w:val="both"/>
        <w:rPr>
          <w:rFonts w:ascii="Times New Roman" w:hAnsi="Times New Roman" w:cs="Times New Roman"/>
          <w:b/>
          <w:bCs/>
          <w:sz w:val="24"/>
          <w:szCs w:val="24"/>
        </w:rPr>
      </w:pPr>
      <w:r w:rsidRPr="007068DD">
        <w:rPr>
          <w:rFonts w:ascii="Times New Roman" w:hAnsi="Times New Roman" w:cs="Times New Roman"/>
          <w:b/>
          <w:bCs/>
          <w:sz w:val="24"/>
          <w:szCs w:val="24"/>
        </w:rPr>
        <w:lastRenderedPageBreak/>
        <w:t>Bibliografía General</w:t>
      </w:r>
    </w:p>
    <w:p w14:paraId="73FD55D7"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AISEMBERG, B. y otros (1994). Didácticas de las ciencias sociales. Paidós, Buenos Aires.</w:t>
      </w:r>
    </w:p>
    <w:p w14:paraId="58D3060D"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ALLIAUD, A. (2012) “Formar buenos docentes en la artesanía de enseñar”. VIII Foro de Santillana.</w:t>
      </w:r>
    </w:p>
    <w:p w14:paraId="258930BE" w14:textId="6D83C604"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ANIJOVICH, R. y MORA, S. (2022) Estrategias de enseñanza. Otra mirada al quehacer en el aula.</w:t>
      </w:r>
      <w:r w:rsidR="008D5326">
        <w:rPr>
          <w:rFonts w:ascii="Times New Roman" w:hAnsi="Times New Roman" w:cs="Times New Roman"/>
          <w:sz w:val="24"/>
          <w:szCs w:val="24"/>
        </w:rPr>
        <w:t xml:space="preserve"> </w:t>
      </w:r>
      <w:proofErr w:type="spellStart"/>
      <w:r w:rsidRPr="00ED4D98">
        <w:rPr>
          <w:rFonts w:ascii="Times New Roman" w:hAnsi="Times New Roman" w:cs="Times New Roman"/>
          <w:sz w:val="24"/>
          <w:szCs w:val="24"/>
        </w:rPr>
        <w:t>Aique</w:t>
      </w:r>
      <w:proofErr w:type="spellEnd"/>
      <w:r w:rsidRPr="00ED4D98">
        <w:rPr>
          <w:rFonts w:ascii="Times New Roman" w:hAnsi="Times New Roman" w:cs="Times New Roman"/>
          <w:sz w:val="24"/>
          <w:szCs w:val="24"/>
        </w:rPr>
        <w:t>, Buenos Aires.</w:t>
      </w:r>
    </w:p>
    <w:p w14:paraId="1B1FC1D1"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CAMILLONI, A. y otros (2007) El saber didáctico. Paidós, Buenos Aires.</w:t>
      </w:r>
    </w:p>
    <w:p w14:paraId="40AAEAED" w14:textId="736598AE"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CARRETERO, M. y CASTORINA, J. (2012). La construcción del conocimiento histórico: enseñanza,</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narración e identidades. Paidós, Buenos Aires.</w:t>
      </w:r>
    </w:p>
    <w:p w14:paraId="78034F13"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DAVINI, M. C. (2015) La formación en la práctica docente. Paidós, Buenos Aires.</w:t>
      </w:r>
    </w:p>
    <w:p w14:paraId="797B8871" w14:textId="0C99762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EDELSTEIN,</w:t>
      </w:r>
      <w:r w:rsidR="0059763C">
        <w:rPr>
          <w:rFonts w:ascii="Times New Roman" w:hAnsi="Times New Roman" w:cs="Times New Roman"/>
          <w:sz w:val="24"/>
          <w:szCs w:val="24"/>
        </w:rPr>
        <w:t xml:space="preserve"> </w:t>
      </w:r>
      <w:r w:rsidRPr="00ED4D98">
        <w:rPr>
          <w:rFonts w:ascii="Times New Roman" w:hAnsi="Times New Roman" w:cs="Times New Roman"/>
          <w:sz w:val="24"/>
          <w:szCs w:val="24"/>
        </w:rPr>
        <w:t>G. (2000) “El análisis didáctico de las prácticas de la enseñanza. Una referencia</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disciplinar para la reflexión crítica sobre el trabajo docente”. En Revista I.I.C.E., Año IX, Nº17, Buenos</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 xml:space="preserve">Aires, Miño y Dávila, </w:t>
      </w:r>
      <w:proofErr w:type="spellStart"/>
      <w:r w:rsidRPr="00ED4D98">
        <w:rPr>
          <w:rFonts w:ascii="Times New Roman" w:hAnsi="Times New Roman" w:cs="Times New Roman"/>
          <w:sz w:val="24"/>
          <w:szCs w:val="24"/>
        </w:rPr>
        <w:t>Fac</w:t>
      </w:r>
      <w:proofErr w:type="spellEnd"/>
      <w:r w:rsidRPr="00ED4D98">
        <w:rPr>
          <w:rFonts w:ascii="Times New Roman" w:hAnsi="Times New Roman" w:cs="Times New Roman"/>
          <w:sz w:val="24"/>
          <w:szCs w:val="24"/>
        </w:rPr>
        <w:t xml:space="preserve">. </w:t>
      </w:r>
      <w:proofErr w:type="spellStart"/>
      <w:r w:rsidRPr="00ED4D98">
        <w:rPr>
          <w:rFonts w:ascii="Times New Roman" w:hAnsi="Times New Roman" w:cs="Times New Roman"/>
          <w:sz w:val="24"/>
          <w:szCs w:val="24"/>
        </w:rPr>
        <w:t>FyL</w:t>
      </w:r>
      <w:proofErr w:type="spellEnd"/>
      <w:r w:rsidRPr="00ED4D98">
        <w:rPr>
          <w:rFonts w:ascii="Times New Roman" w:hAnsi="Times New Roman" w:cs="Times New Roman"/>
          <w:sz w:val="24"/>
          <w:szCs w:val="24"/>
        </w:rPr>
        <w:t>., U.B.A.</w:t>
      </w:r>
    </w:p>
    <w:p w14:paraId="132E5B4D" w14:textId="37360165"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EDELSTEIN, G. (1995) Imágenes e imaginación. Iniciación a la docencia. Kapelusz, Buenos Aires</w:t>
      </w:r>
      <w:r w:rsidR="004879ED">
        <w:rPr>
          <w:rFonts w:ascii="Times New Roman" w:hAnsi="Times New Roman" w:cs="Times New Roman"/>
          <w:sz w:val="24"/>
          <w:szCs w:val="24"/>
        </w:rPr>
        <w:t>.</w:t>
      </w:r>
    </w:p>
    <w:p w14:paraId="3CFE41E0"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FOUCAULT, M. (2014). Vigilar y Castigar. Nacimiento de la prisión. Siglo XXI, Buenos Aires.</w:t>
      </w:r>
    </w:p>
    <w:p w14:paraId="01320CB7" w14:textId="7777777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FREIRE, P. (2002) Pedagogía del oprimido. Siglo XXI, Buenos Aires.</w:t>
      </w:r>
    </w:p>
    <w:p w14:paraId="42B76C80" w14:textId="33BB4A9B"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FREIRE, P. (2015) Pedagogía de los sueños posibles. Por qué docentes y alumnos necesitan</w:t>
      </w:r>
      <w:r w:rsidR="000E6BBC">
        <w:rPr>
          <w:rFonts w:ascii="Times New Roman" w:hAnsi="Times New Roman" w:cs="Times New Roman"/>
          <w:sz w:val="24"/>
          <w:szCs w:val="24"/>
        </w:rPr>
        <w:t xml:space="preserve"> </w:t>
      </w:r>
      <w:r w:rsidRPr="00ED4D98">
        <w:rPr>
          <w:rFonts w:ascii="Times New Roman" w:hAnsi="Times New Roman" w:cs="Times New Roman"/>
          <w:sz w:val="24"/>
          <w:szCs w:val="24"/>
        </w:rPr>
        <w:t>reinventarse en cada momento de la historia. Siglo XXI, Buenos Aires.</w:t>
      </w:r>
    </w:p>
    <w:p w14:paraId="154B2AB3" w14:textId="636ED4B6"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MAGGIO, M (2012). Enriquecer la enseñanza. Los ambientes con alta disposición tecnológica como</w:t>
      </w:r>
      <w:r w:rsidR="008D5326">
        <w:rPr>
          <w:rFonts w:ascii="Times New Roman" w:hAnsi="Times New Roman" w:cs="Times New Roman"/>
          <w:sz w:val="24"/>
          <w:szCs w:val="24"/>
        </w:rPr>
        <w:t xml:space="preserve"> </w:t>
      </w:r>
      <w:r w:rsidRPr="00ED4D98">
        <w:rPr>
          <w:rFonts w:ascii="Times New Roman" w:hAnsi="Times New Roman" w:cs="Times New Roman"/>
          <w:sz w:val="24"/>
          <w:szCs w:val="24"/>
        </w:rPr>
        <w:t>oportunidad. Paidós, Buenos Aires.</w:t>
      </w:r>
    </w:p>
    <w:p w14:paraId="61071E50" w14:textId="6A1D1543"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MEIRIEU, P. (2016) Recuperar la pedagogía. De lugares comunes a conceptos claves. Paidós,</w:t>
      </w:r>
      <w:r w:rsidR="000E6BBC">
        <w:rPr>
          <w:rFonts w:ascii="Times New Roman" w:hAnsi="Times New Roman" w:cs="Times New Roman"/>
          <w:sz w:val="24"/>
          <w:szCs w:val="24"/>
        </w:rPr>
        <w:t xml:space="preserve"> </w:t>
      </w:r>
      <w:r w:rsidRPr="00ED4D98">
        <w:rPr>
          <w:rFonts w:ascii="Times New Roman" w:hAnsi="Times New Roman" w:cs="Times New Roman"/>
          <w:sz w:val="24"/>
          <w:szCs w:val="24"/>
        </w:rPr>
        <w:t>Buenos Aires.</w:t>
      </w:r>
    </w:p>
    <w:p w14:paraId="753FB561" w14:textId="2DE04381"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PERRENOUD, P. (2001) Desarrollar la práctica reflexiva en el oficio de enseñar. Profesionalización y</w:t>
      </w:r>
      <w:r w:rsidR="004879ED">
        <w:rPr>
          <w:rFonts w:ascii="Times New Roman" w:hAnsi="Times New Roman" w:cs="Times New Roman"/>
          <w:sz w:val="24"/>
          <w:szCs w:val="24"/>
        </w:rPr>
        <w:t xml:space="preserve"> </w:t>
      </w:r>
      <w:r w:rsidRPr="00ED4D98">
        <w:rPr>
          <w:rFonts w:ascii="Times New Roman" w:hAnsi="Times New Roman" w:cs="Times New Roman"/>
          <w:sz w:val="24"/>
          <w:szCs w:val="24"/>
        </w:rPr>
        <w:t>razón pedagógica. Graó, México.</w:t>
      </w:r>
    </w:p>
    <w:p w14:paraId="663CB9DE" w14:textId="48101430"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 xml:space="preserve">SIEDE, I. (2021). Ciencias Sociales en la escuela. Criterios y propuestas para la enseñanza. </w:t>
      </w:r>
      <w:proofErr w:type="spellStart"/>
      <w:r w:rsidRPr="00ED4D98">
        <w:rPr>
          <w:rFonts w:ascii="Times New Roman" w:hAnsi="Times New Roman" w:cs="Times New Roman"/>
          <w:sz w:val="24"/>
          <w:szCs w:val="24"/>
        </w:rPr>
        <w:t>Aique</w:t>
      </w:r>
      <w:proofErr w:type="spellEnd"/>
      <w:r w:rsidRPr="00ED4D98">
        <w:rPr>
          <w:rFonts w:ascii="Times New Roman" w:hAnsi="Times New Roman" w:cs="Times New Roman"/>
          <w:sz w:val="24"/>
          <w:szCs w:val="24"/>
        </w:rPr>
        <w:t>,</w:t>
      </w:r>
      <w:r w:rsidR="000E6BBC">
        <w:rPr>
          <w:rFonts w:ascii="Times New Roman" w:hAnsi="Times New Roman" w:cs="Times New Roman"/>
          <w:sz w:val="24"/>
          <w:szCs w:val="24"/>
        </w:rPr>
        <w:t xml:space="preserve"> </w:t>
      </w:r>
      <w:r w:rsidRPr="00ED4D98">
        <w:rPr>
          <w:rFonts w:ascii="Times New Roman" w:hAnsi="Times New Roman" w:cs="Times New Roman"/>
          <w:sz w:val="24"/>
          <w:szCs w:val="24"/>
        </w:rPr>
        <w:t>B</w:t>
      </w:r>
      <w:r w:rsidR="002A7AF7">
        <w:rPr>
          <w:rFonts w:ascii="Times New Roman" w:hAnsi="Times New Roman" w:cs="Times New Roman"/>
          <w:sz w:val="24"/>
          <w:szCs w:val="24"/>
        </w:rPr>
        <w:t>s As</w:t>
      </w:r>
      <w:r w:rsidRPr="00ED4D98">
        <w:rPr>
          <w:rFonts w:ascii="Times New Roman" w:hAnsi="Times New Roman" w:cs="Times New Roman"/>
          <w:sz w:val="24"/>
          <w:szCs w:val="24"/>
        </w:rPr>
        <w:t>.</w:t>
      </w:r>
    </w:p>
    <w:p w14:paraId="78E6826B" w14:textId="4B888437" w:rsidR="00ED4D98" w:rsidRPr="00ED4D98"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TERIGI, F. (2010). ““Las cronologías de aprendizaje: un concepto para pensar las trayectorias</w:t>
      </w:r>
      <w:r w:rsidR="000E6BBC">
        <w:rPr>
          <w:rFonts w:ascii="Times New Roman" w:hAnsi="Times New Roman" w:cs="Times New Roman"/>
          <w:sz w:val="24"/>
          <w:szCs w:val="24"/>
        </w:rPr>
        <w:t xml:space="preserve"> </w:t>
      </w:r>
      <w:r w:rsidRPr="00ED4D98">
        <w:rPr>
          <w:rFonts w:ascii="Times New Roman" w:hAnsi="Times New Roman" w:cs="Times New Roman"/>
          <w:sz w:val="24"/>
          <w:szCs w:val="24"/>
        </w:rPr>
        <w:t>escolares”. Conferencia en: Cine Don Bosco, Santa Rosa.</w:t>
      </w:r>
    </w:p>
    <w:p w14:paraId="4EC329A0" w14:textId="06C64DD6" w:rsidR="00AE7F02" w:rsidRDefault="00ED4D98" w:rsidP="00695239">
      <w:pPr>
        <w:spacing w:line="240" w:lineRule="auto"/>
        <w:jc w:val="both"/>
        <w:rPr>
          <w:rFonts w:ascii="Times New Roman" w:hAnsi="Times New Roman" w:cs="Times New Roman"/>
          <w:sz w:val="24"/>
          <w:szCs w:val="24"/>
        </w:rPr>
      </w:pPr>
      <w:r w:rsidRPr="00ED4D98">
        <w:rPr>
          <w:rFonts w:ascii="Times New Roman" w:hAnsi="Times New Roman" w:cs="Times New Roman"/>
          <w:sz w:val="24"/>
          <w:szCs w:val="24"/>
        </w:rPr>
        <w:t>TERIGI, F. (2011) Ante la propuesta de “nuevos formatos”: elucidación conceptual.</w:t>
      </w:r>
    </w:p>
    <w:p w14:paraId="35757BDC" w14:textId="0F8A6E1A" w:rsidR="00914D49" w:rsidRPr="00914D49" w:rsidRDefault="00914D49" w:rsidP="00914D49">
      <w:pPr>
        <w:spacing w:line="240" w:lineRule="auto"/>
        <w:jc w:val="both"/>
        <w:rPr>
          <w:rFonts w:ascii="Times New Roman" w:hAnsi="Times New Roman" w:cs="Times New Roman"/>
          <w:sz w:val="24"/>
          <w:szCs w:val="24"/>
        </w:rPr>
      </w:pPr>
      <w:r w:rsidRPr="00914D49">
        <w:rPr>
          <w:rFonts w:ascii="Times New Roman" w:hAnsi="Times New Roman" w:cs="Times New Roman"/>
          <w:sz w:val="24"/>
          <w:szCs w:val="24"/>
        </w:rPr>
        <w:t xml:space="preserve">ALBARELLO, ALBARELLO Leer/navegar en internet: las formas de lectura en la computadora. Buenos Aires: La </w:t>
      </w:r>
      <w:proofErr w:type="spellStart"/>
      <w:r w:rsidRPr="00914D49">
        <w:rPr>
          <w:rFonts w:ascii="Times New Roman" w:hAnsi="Times New Roman" w:cs="Times New Roman"/>
          <w:sz w:val="24"/>
          <w:szCs w:val="24"/>
        </w:rPr>
        <w:t>Crujia</w:t>
      </w:r>
      <w:proofErr w:type="spellEnd"/>
      <w:r w:rsidRPr="00914D49">
        <w:rPr>
          <w:rFonts w:ascii="Times New Roman" w:hAnsi="Times New Roman" w:cs="Times New Roman"/>
          <w:sz w:val="24"/>
          <w:szCs w:val="24"/>
        </w:rPr>
        <w:t xml:space="preserve">, 2011. </w:t>
      </w:r>
    </w:p>
    <w:p w14:paraId="771D7BF6" w14:textId="5CABAFC3" w:rsidR="00914D49" w:rsidRPr="00914D49" w:rsidRDefault="00914D49" w:rsidP="00914D49">
      <w:pPr>
        <w:spacing w:line="240" w:lineRule="auto"/>
        <w:jc w:val="both"/>
        <w:rPr>
          <w:rFonts w:ascii="Times New Roman" w:hAnsi="Times New Roman" w:cs="Times New Roman"/>
          <w:sz w:val="24"/>
          <w:szCs w:val="24"/>
        </w:rPr>
      </w:pPr>
      <w:r w:rsidRPr="00914D49">
        <w:rPr>
          <w:rFonts w:ascii="Times New Roman" w:hAnsi="Times New Roman" w:cs="Times New Roman"/>
          <w:sz w:val="24"/>
          <w:szCs w:val="24"/>
        </w:rPr>
        <w:t xml:space="preserve">ARPON; TORRESI (2013) Mirada de educadores y padres sobre la infancia actual. RELADEI. Disponible en: </w:t>
      </w:r>
      <w:hyperlink r:id="rId23" w:history="1">
        <w:r w:rsidR="004879ED" w:rsidRPr="007E2973">
          <w:rPr>
            <w:rStyle w:val="Hipervnculo"/>
            <w:rFonts w:ascii="Times New Roman" w:hAnsi="Times New Roman" w:cs="Times New Roman"/>
            <w:sz w:val="24"/>
            <w:szCs w:val="24"/>
          </w:rPr>
          <w:t>http://www.usc.es/revistas/index.php/reladei/article/view/4696</w:t>
        </w:r>
      </w:hyperlink>
      <w:r w:rsidR="004879ED">
        <w:rPr>
          <w:rFonts w:ascii="Times New Roman" w:hAnsi="Times New Roman" w:cs="Times New Roman"/>
          <w:sz w:val="24"/>
          <w:szCs w:val="24"/>
        </w:rPr>
        <w:t xml:space="preserve"> </w:t>
      </w:r>
    </w:p>
    <w:p w14:paraId="412992CA" w14:textId="63035162" w:rsidR="00914D49" w:rsidRPr="004879ED" w:rsidRDefault="00914D49" w:rsidP="00914D49">
      <w:pPr>
        <w:spacing w:line="240" w:lineRule="auto"/>
        <w:jc w:val="both"/>
        <w:rPr>
          <w:rFonts w:ascii="Times New Roman" w:hAnsi="Times New Roman" w:cs="Times New Roman"/>
          <w:sz w:val="24"/>
          <w:szCs w:val="24"/>
        </w:rPr>
      </w:pPr>
      <w:r w:rsidRPr="00914D49">
        <w:rPr>
          <w:rFonts w:ascii="Times New Roman" w:hAnsi="Times New Roman" w:cs="Times New Roman"/>
          <w:sz w:val="24"/>
          <w:szCs w:val="24"/>
        </w:rPr>
        <w:t xml:space="preserve">CASTELLS M. La dimensión cultural de Internet. Cultura XXI. 2002. </w:t>
      </w:r>
      <w:r w:rsidR="004879ED" w:rsidRPr="004879ED">
        <w:rPr>
          <w:rFonts w:ascii="Times New Roman" w:hAnsi="Times New Roman" w:cs="Times New Roman"/>
          <w:sz w:val="24"/>
          <w:szCs w:val="24"/>
        </w:rPr>
        <w:t>Dispon</w:t>
      </w:r>
      <w:r w:rsidR="004879ED">
        <w:rPr>
          <w:rFonts w:ascii="Times New Roman" w:hAnsi="Times New Roman" w:cs="Times New Roman"/>
          <w:sz w:val="24"/>
          <w:szCs w:val="24"/>
        </w:rPr>
        <w:t>ible e</w:t>
      </w:r>
      <w:r w:rsidRPr="004879ED">
        <w:rPr>
          <w:rFonts w:ascii="Times New Roman" w:hAnsi="Times New Roman" w:cs="Times New Roman"/>
          <w:sz w:val="24"/>
          <w:szCs w:val="24"/>
        </w:rPr>
        <w:t xml:space="preserve">n: </w:t>
      </w:r>
      <w:hyperlink r:id="rId24" w:history="1">
        <w:r w:rsidR="004879ED" w:rsidRPr="004879ED">
          <w:rPr>
            <w:rStyle w:val="Hipervnculo"/>
            <w:rFonts w:ascii="Times New Roman" w:hAnsi="Times New Roman" w:cs="Times New Roman"/>
            <w:sz w:val="24"/>
            <w:szCs w:val="24"/>
          </w:rPr>
          <w:t>http://www.uoc.edu/culturaxxi/esp/articles/castells0502/castells0502.html</w:t>
        </w:r>
      </w:hyperlink>
      <w:r w:rsidR="004879ED" w:rsidRPr="004879ED">
        <w:rPr>
          <w:rFonts w:ascii="Times New Roman" w:hAnsi="Times New Roman" w:cs="Times New Roman"/>
          <w:sz w:val="24"/>
          <w:szCs w:val="24"/>
        </w:rPr>
        <w:t xml:space="preserve"> </w:t>
      </w:r>
    </w:p>
    <w:p w14:paraId="3BCB1896" w14:textId="2F34612A" w:rsidR="008D5326" w:rsidRDefault="00914D49" w:rsidP="00914D49">
      <w:pPr>
        <w:spacing w:line="240" w:lineRule="auto"/>
        <w:jc w:val="both"/>
        <w:rPr>
          <w:rFonts w:ascii="Times New Roman" w:hAnsi="Times New Roman" w:cs="Times New Roman"/>
          <w:sz w:val="24"/>
          <w:szCs w:val="24"/>
        </w:rPr>
      </w:pPr>
      <w:r w:rsidRPr="00914D49">
        <w:rPr>
          <w:rFonts w:ascii="Times New Roman" w:hAnsi="Times New Roman" w:cs="Times New Roman"/>
          <w:sz w:val="24"/>
          <w:szCs w:val="24"/>
        </w:rPr>
        <w:t>DE ZUBIRÍA SAMPER, 2013. El maestro y los desafíos a la educación del S. XXI. Red Iberoamericana de Pedag</w:t>
      </w:r>
      <w:r w:rsidR="004879ED">
        <w:rPr>
          <w:rFonts w:ascii="Times New Roman" w:hAnsi="Times New Roman" w:cs="Times New Roman"/>
          <w:sz w:val="24"/>
          <w:szCs w:val="24"/>
        </w:rPr>
        <w:t>o</w:t>
      </w:r>
      <w:r w:rsidRPr="00914D49">
        <w:rPr>
          <w:rFonts w:ascii="Times New Roman" w:hAnsi="Times New Roman" w:cs="Times New Roman"/>
          <w:sz w:val="24"/>
          <w:szCs w:val="24"/>
        </w:rPr>
        <w:t xml:space="preserve">gía. </w:t>
      </w:r>
    </w:p>
    <w:p w14:paraId="00A4AD83" w14:textId="6A6D6FF1" w:rsidR="00914D49" w:rsidRDefault="00914D49" w:rsidP="004879ED">
      <w:pPr>
        <w:spacing w:line="240" w:lineRule="auto"/>
        <w:rPr>
          <w:rFonts w:ascii="Times New Roman" w:hAnsi="Times New Roman" w:cs="Times New Roman"/>
          <w:sz w:val="24"/>
          <w:szCs w:val="24"/>
        </w:rPr>
      </w:pPr>
      <w:r w:rsidRPr="00914D49">
        <w:rPr>
          <w:rFonts w:ascii="Times New Roman" w:hAnsi="Times New Roman" w:cs="Times New Roman"/>
          <w:sz w:val="24"/>
          <w:szCs w:val="24"/>
        </w:rPr>
        <w:t xml:space="preserve">FERREIRO </w:t>
      </w:r>
      <w:r w:rsidR="008D5326">
        <w:rPr>
          <w:rFonts w:ascii="Times New Roman" w:hAnsi="Times New Roman" w:cs="Times New Roman"/>
          <w:sz w:val="24"/>
          <w:szCs w:val="24"/>
        </w:rPr>
        <w:t xml:space="preserve">E, </w:t>
      </w:r>
      <w:r w:rsidRPr="00914D49">
        <w:rPr>
          <w:rFonts w:ascii="Times New Roman" w:hAnsi="Times New Roman" w:cs="Times New Roman"/>
          <w:sz w:val="24"/>
          <w:szCs w:val="24"/>
        </w:rPr>
        <w:t xml:space="preserve">Leer y escribir en un mundo cambiante De las Sesiones Plenarias del 26 Congreso de la Unión Internacional de Editores. CINVESTAV-México. Disponible en: </w:t>
      </w:r>
      <w:hyperlink r:id="rId25" w:history="1">
        <w:r w:rsidR="006559EF" w:rsidRPr="000C23AA">
          <w:rPr>
            <w:rStyle w:val="Hipervnculo"/>
            <w:rFonts w:ascii="Times New Roman" w:hAnsi="Times New Roman" w:cs="Times New Roman"/>
            <w:sz w:val="24"/>
            <w:szCs w:val="24"/>
          </w:rPr>
          <w:t>http://www.atencapital.org.ar/sites/default/files/Leeryescribirenunmundocambiante.pdf</w:t>
        </w:r>
      </w:hyperlink>
    </w:p>
    <w:p w14:paraId="05FC66BD" w14:textId="77777777" w:rsidR="006559EF" w:rsidRPr="006559EF" w:rsidRDefault="006559EF" w:rsidP="006559EF">
      <w:pPr>
        <w:spacing w:line="240" w:lineRule="auto"/>
        <w:jc w:val="both"/>
        <w:rPr>
          <w:rFonts w:ascii="Times New Roman" w:hAnsi="Times New Roman" w:cs="Times New Roman"/>
          <w:sz w:val="24"/>
          <w:szCs w:val="24"/>
        </w:rPr>
      </w:pPr>
      <w:r w:rsidRPr="006559EF">
        <w:rPr>
          <w:rFonts w:ascii="Times New Roman" w:hAnsi="Times New Roman" w:cs="Times New Roman"/>
          <w:sz w:val="24"/>
          <w:szCs w:val="24"/>
        </w:rPr>
        <w:t xml:space="preserve">INEE (2017). Documentación de Prácticas Innovadoras. Documento base. Dirección de Innovación y Proyectos Especiales, Dirección General de Investigación e Innovación </w:t>
      </w:r>
    </w:p>
    <w:p w14:paraId="103C4CA6" w14:textId="5C0E4E2C" w:rsidR="006559EF" w:rsidRDefault="006559EF" w:rsidP="006559EF">
      <w:pPr>
        <w:spacing w:line="240" w:lineRule="auto"/>
        <w:jc w:val="both"/>
        <w:rPr>
          <w:rFonts w:ascii="Times New Roman" w:hAnsi="Times New Roman" w:cs="Times New Roman"/>
          <w:sz w:val="24"/>
          <w:szCs w:val="24"/>
        </w:rPr>
      </w:pPr>
      <w:r w:rsidRPr="006559EF">
        <w:rPr>
          <w:rFonts w:ascii="Times New Roman" w:hAnsi="Times New Roman" w:cs="Times New Roman"/>
          <w:sz w:val="24"/>
          <w:szCs w:val="24"/>
        </w:rPr>
        <w:lastRenderedPageBreak/>
        <w:t xml:space="preserve">JUÁREZ POPOCA, DIANA; TORRES GASTELÚ, CARLOS ARTURO Y HERRERA DÍAZ, LUZ EDITH. (2017). Las posibilidades educativas de la curación de contenidos: una revisión de literatura. Apertura, 9 (2), pp. 116-131. </w:t>
      </w:r>
      <w:hyperlink r:id="rId26" w:history="1">
        <w:r w:rsidRPr="000C23AA">
          <w:rPr>
            <w:rStyle w:val="Hipervnculo"/>
            <w:rFonts w:ascii="Times New Roman" w:hAnsi="Times New Roman" w:cs="Times New Roman"/>
            <w:sz w:val="24"/>
            <w:szCs w:val="24"/>
          </w:rPr>
          <w:t>http://dx.doi.org/10.18381/Ap.v9n2.1046</w:t>
        </w:r>
      </w:hyperlink>
    </w:p>
    <w:p w14:paraId="30D19687" w14:textId="432F9AE3" w:rsidR="006559EF" w:rsidRPr="006559EF" w:rsidRDefault="006559EF" w:rsidP="006559EF">
      <w:pPr>
        <w:spacing w:line="240" w:lineRule="auto"/>
        <w:jc w:val="both"/>
        <w:rPr>
          <w:rFonts w:ascii="Times New Roman" w:hAnsi="Times New Roman" w:cs="Times New Roman"/>
          <w:sz w:val="24"/>
          <w:szCs w:val="24"/>
        </w:rPr>
      </w:pPr>
      <w:r w:rsidRPr="006559EF">
        <w:rPr>
          <w:rFonts w:ascii="Times New Roman" w:hAnsi="Times New Roman" w:cs="Times New Roman"/>
          <w:sz w:val="24"/>
          <w:szCs w:val="24"/>
        </w:rPr>
        <w:t xml:space="preserve">ELIZALDE, SILVIA; FELITTI, KARINA Y QUEIROLO, GRACIELA (2009): “Introducción. Educación </w:t>
      </w:r>
      <w:r w:rsidRPr="004879ED">
        <w:rPr>
          <w:rFonts w:ascii="Times New Roman" w:hAnsi="Times New Roman" w:cs="Times New Roman"/>
          <w:sz w:val="24"/>
          <w:szCs w:val="24"/>
        </w:rPr>
        <w:t xml:space="preserve">sexual: un viejo desafío con nuevas respuestas” en Elizalde, Silvia; </w:t>
      </w:r>
      <w:proofErr w:type="spellStart"/>
      <w:r w:rsidRPr="004879ED">
        <w:rPr>
          <w:rFonts w:ascii="Times New Roman" w:hAnsi="Times New Roman" w:cs="Times New Roman"/>
          <w:sz w:val="24"/>
          <w:szCs w:val="24"/>
        </w:rPr>
        <w:t>Felitti</w:t>
      </w:r>
      <w:proofErr w:type="spellEnd"/>
      <w:r w:rsidRPr="004879ED">
        <w:rPr>
          <w:rFonts w:ascii="Times New Roman" w:hAnsi="Times New Roman" w:cs="Times New Roman"/>
          <w:sz w:val="24"/>
          <w:szCs w:val="24"/>
        </w:rPr>
        <w:t>, Karina y Queirolo, Graciela (coord.) Género y sexualidades en las tramas del saber. Revisiones y propuestas, Ed. Libros del Zorzal, Buenos</w:t>
      </w:r>
      <w:r w:rsidRPr="006559EF">
        <w:rPr>
          <w:rFonts w:ascii="Times New Roman" w:hAnsi="Times New Roman" w:cs="Times New Roman"/>
          <w:sz w:val="24"/>
          <w:szCs w:val="24"/>
        </w:rPr>
        <w:t xml:space="preserve"> Aires.</w:t>
      </w:r>
    </w:p>
    <w:p w14:paraId="4064AFC7" w14:textId="13E2F616" w:rsidR="006559EF" w:rsidRDefault="006559EF" w:rsidP="006559EF">
      <w:pPr>
        <w:spacing w:line="240" w:lineRule="auto"/>
        <w:jc w:val="both"/>
        <w:rPr>
          <w:rFonts w:ascii="Times New Roman" w:hAnsi="Times New Roman" w:cs="Times New Roman"/>
          <w:sz w:val="24"/>
          <w:szCs w:val="24"/>
        </w:rPr>
      </w:pPr>
      <w:r w:rsidRPr="006559EF">
        <w:rPr>
          <w:rFonts w:ascii="Times New Roman" w:hAnsi="Times New Roman" w:cs="Times New Roman"/>
          <w:sz w:val="24"/>
          <w:szCs w:val="24"/>
        </w:rPr>
        <w:t xml:space="preserve">FAUR, ELEONOR (2006): “Fundamentos de derechos humanos para la educación integral de la sexualidad” </w:t>
      </w:r>
      <w:r w:rsidR="004879ED">
        <w:rPr>
          <w:rFonts w:ascii="Times New Roman" w:hAnsi="Times New Roman" w:cs="Times New Roman"/>
          <w:sz w:val="24"/>
          <w:szCs w:val="24"/>
        </w:rPr>
        <w:t xml:space="preserve">Disponible </w:t>
      </w:r>
      <w:r w:rsidRPr="006559EF">
        <w:rPr>
          <w:rFonts w:ascii="Times New Roman" w:hAnsi="Times New Roman" w:cs="Times New Roman"/>
          <w:sz w:val="24"/>
          <w:szCs w:val="24"/>
        </w:rPr>
        <w:t xml:space="preserve">en: </w:t>
      </w:r>
      <w:r>
        <w:rPr>
          <w:rFonts w:ascii="Times New Roman" w:hAnsi="Times New Roman" w:cs="Times New Roman"/>
          <w:sz w:val="24"/>
          <w:szCs w:val="24"/>
        </w:rPr>
        <w:t xml:space="preserve"> </w:t>
      </w:r>
      <w:hyperlink r:id="rId27" w:history="1">
        <w:r w:rsidR="004879ED" w:rsidRPr="007E2973">
          <w:rPr>
            <w:rStyle w:val="Hipervnculo"/>
            <w:rFonts w:ascii="Times New Roman" w:hAnsi="Times New Roman" w:cs="Times New Roman"/>
            <w:sz w:val="24"/>
            <w:szCs w:val="24"/>
          </w:rPr>
          <w:t>www.aaes.org.ar/Publica/ArticulosPublicaciones/ae FundDerHum.pdf</w:t>
        </w:r>
      </w:hyperlink>
      <w:r w:rsidR="004879ED">
        <w:rPr>
          <w:rFonts w:ascii="Times New Roman" w:hAnsi="Times New Roman" w:cs="Times New Roman"/>
          <w:sz w:val="24"/>
          <w:szCs w:val="24"/>
        </w:rPr>
        <w:t xml:space="preserve"> </w:t>
      </w:r>
    </w:p>
    <w:p w14:paraId="09DE10A3" w14:textId="77777777" w:rsidR="007068DD" w:rsidRPr="007068DD" w:rsidRDefault="007068DD" w:rsidP="007068DD">
      <w:pPr>
        <w:pStyle w:val="Prrafodelista"/>
        <w:numPr>
          <w:ilvl w:val="0"/>
          <w:numId w:val="8"/>
        </w:numPr>
        <w:spacing w:line="240" w:lineRule="auto"/>
        <w:ind w:left="284"/>
        <w:jc w:val="both"/>
        <w:rPr>
          <w:rFonts w:ascii="Times New Roman" w:hAnsi="Times New Roman" w:cs="Times New Roman"/>
          <w:b/>
          <w:bCs/>
          <w:sz w:val="24"/>
          <w:szCs w:val="24"/>
        </w:rPr>
      </w:pPr>
      <w:r w:rsidRPr="007068DD">
        <w:rPr>
          <w:rFonts w:ascii="Times New Roman" w:hAnsi="Times New Roman" w:cs="Times New Roman"/>
          <w:b/>
          <w:bCs/>
          <w:sz w:val="24"/>
          <w:szCs w:val="24"/>
        </w:rPr>
        <w:t>Documentales audiovisuales:</w:t>
      </w:r>
    </w:p>
    <w:p w14:paraId="2730E647" w14:textId="77777777" w:rsidR="007068DD" w:rsidRDefault="007068DD" w:rsidP="007068DD">
      <w:pPr>
        <w:spacing w:line="240" w:lineRule="auto"/>
        <w:jc w:val="both"/>
      </w:pPr>
      <w:r w:rsidRPr="00667281">
        <w:rPr>
          <w:rFonts w:ascii="Times New Roman" w:hAnsi="Times New Roman" w:cs="Times New Roman"/>
          <w:sz w:val="24"/>
          <w:szCs w:val="24"/>
        </w:rPr>
        <w:t>Pedagogía Waldorf, el documental sobre educación</w:t>
      </w:r>
      <w:r>
        <w:rPr>
          <w:rFonts w:ascii="Times New Roman" w:hAnsi="Times New Roman" w:cs="Times New Roman"/>
          <w:sz w:val="24"/>
          <w:szCs w:val="24"/>
        </w:rPr>
        <w:t>.</w:t>
      </w:r>
      <w:r w:rsidRPr="00CB2E72">
        <w:t xml:space="preserve"> </w:t>
      </w:r>
      <w:hyperlink r:id="rId28" w:history="1">
        <w:r w:rsidRPr="000C23AA">
          <w:rPr>
            <w:rStyle w:val="Hipervnculo"/>
          </w:rPr>
          <w:t>https://youtu.be/WcC4znsu2Ac</w:t>
        </w:r>
      </w:hyperlink>
    </w:p>
    <w:p w14:paraId="19FEF9F4" w14:textId="77777777" w:rsidR="007068DD" w:rsidRDefault="007068DD" w:rsidP="007068DD">
      <w:pPr>
        <w:spacing w:line="240" w:lineRule="auto"/>
        <w:jc w:val="both"/>
        <w:rPr>
          <w:rFonts w:ascii="Times New Roman" w:hAnsi="Times New Roman" w:cs="Times New Roman"/>
          <w:sz w:val="24"/>
          <w:szCs w:val="24"/>
        </w:rPr>
      </w:pPr>
      <w:r w:rsidRPr="00CB2E72">
        <w:rPr>
          <w:rFonts w:ascii="Times New Roman" w:hAnsi="Times New Roman" w:cs="Times New Roman"/>
          <w:sz w:val="24"/>
          <w:szCs w:val="24"/>
        </w:rPr>
        <w:t>Cuando siento que ya sé</w:t>
      </w:r>
      <w:r>
        <w:rPr>
          <w:rFonts w:ascii="Times New Roman" w:hAnsi="Times New Roman" w:cs="Times New Roman"/>
          <w:sz w:val="24"/>
          <w:szCs w:val="24"/>
        </w:rPr>
        <w:t xml:space="preserve">. </w:t>
      </w:r>
      <w:hyperlink r:id="rId29" w:history="1">
        <w:r w:rsidRPr="000C23AA">
          <w:rPr>
            <w:rStyle w:val="Hipervnculo"/>
            <w:rFonts w:ascii="Times New Roman" w:hAnsi="Times New Roman" w:cs="Times New Roman"/>
            <w:sz w:val="24"/>
            <w:szCs w:val="24"/>
          </w:rPr>
          <w:t>https://youtu.be/HX6P6P3x1Qg</w:t>
        </w:r>
      </w:hyperlink>
    </w:p>
    <w:p w14:paraId="65C7B60B" w14:textId="77777777" w:rsidR="007068DD" w:rsidRDefault="007068DD" w:rsidP="007068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valor de la educación  </w:t>
      </w:r>
      <w:hyperlink r:id="rId30" w:history="1">
        <w:r w:rsidRPr="000C23AA">
          <w:rPr>
            <w:rStyle w:val="Hipervnculo"/>
            <w:rFonts w:ascii="Times New Roman" w:hAnsi="Times New Roman" w:cs="Times New Roman"/>
            <w:sz w:val="24"/>
            <w:szCs w:val="24"/>
          </w:rPr>
          <w:t>https://youtu.be/Sq0BqJ8WVSs</w:t>
        </w:r>
      </w:hyperlink>
    </w:p>
    <w:p w14:paraId="399FAAE0" w14:textId="77777777" w:rsidR="007068DD" w:rsidRDefault="007068DD" w:rsidP="007068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Ojo de agua una mirada diferente. </w:t>
      </w:r>
      <w:hyperlink r:id="rId31" w:history="1">
        <w:r w:rsidRPr="000C23AA">
          <w:rPr>
            <w:rStyle w:val="Hipervnculo"/>
            <w:rFonts w:ascii="Times New Roman" w:hAnsi="Times New Roman" w:cs="Times New Roman"/>
            <w:sz w:val="24"/>
            <w:szCs w:val="24"/>
          </w:rPr>
          <w:t>https://youtu.be/y_9GOR0mo_Y</w:t>
        </w:r>
      </w:hyperlink>
    </w:p>
    <w:p w14:paraId="3D6B15E9" w14:textId="77777777" w:rsidR="007068DD" w:rsidRDefault="007068DD" w:rsidP="007068D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Alphabel</w:t>
      </w:r>
      <w:proofErr w:type="spellEnd"/>
      <w:r>
        <w:rPr>
          <w:rFonts w:ascii="Times New Roman" w:hAnsi="Times New Roman" w:cs="Times New Roman"/>
          <w:sz w:val="24"/>
          <w:szCs w:val="24"/>
        </w:rPr>
        <w:t xml:space="preserve"> </w:t>
      </w:r>
      <w:hyperlink r:id="rId32" w:history="1">
        <w:r w:rsidRPr="000C23AA">
          <w:rPr>
            <w:rStyle w:val="Hipervnculo"/>
            <w:rFonts w:ascii="Times New Roman" w:hAnsi="Times New Roman" w:cs="Times New Roman"/>
            <w:sz w:val="24"/>
            <w:szCs w:val="24"/>
          </w:rPr>
          <w:t>https://youtu.be/gysLb7Rcfak</w:t>
        </w:r>
      </w:hyperlink>
    </w:p>
    <w:p w14:paraId="503470DF" w14:textId="77777777" w:rsidR="007068DD" w:rsidRDefault="007068DD" w:rsidP="007068DD">
      <w:pPr>
        <w:spacing w:line="240" w:lineRule="auto"/>
        <w:jc w:val="both"/>
        <w:rPr>
          <w:rFonts w:ascii="Times New Roman" w:hAnsi="Times New Roman" w:cs="Times New Roman"/>
          <w:sz w:val="24"/>
          <w:szCs w:val="24"/>
        </w:rPr>
      </w:pPr>
      <w:r w:rsidRPr="00CB2E72">
        <w:rPr>
          <w:rFonts w:ascii="Times New Roman" w:hAnsi="Times New Roman" w:cs="Times New Roman"/>
          <w:sz w:val="24"/>
          <w:szCs w:val="24"/>
        </w:rPr>
        <w:t>El éxito educativo de Finlandia</w:t>
      </w:r>
      <w:r>
        <w:rPr>
          <w:rFonts w:ascii="Times New Roman" w:hAnsi="Times New Roman" w:cs="Times New Roman"/>
          <w:sz w:val="24"/>
          <w:szCs w:val="24"/>
        </w:rPr>
        <w:t xml:space="preserve"> </w:t>
      </w:r>
      <w:hyperlink r:id="rId33" w:history="1">
        <w:r w:rsidRPr="000C23AA">
          <w:rPr>
            <w:rStyle w:val="Hipervnculo"/>
            <w:rFonts w:ascii="Times New Roman" w:hAnsi="Times New Roman" w:cs="Times New Roman"/>
            <w:sz w:val="24"/>
            <w:szCs w:val="24"/>
          </w:rPr>
          <w:t>https://youtu.be/2HGu5zyq5yI</w:t>
        </w:r>
      </w:hyperlink>
    </w:p>
    <w:p w14:paraId="06DB0411" w14:textId="77777777" w:rsidR="007068DD" w:rsidRDefault="007068DD" w:rsidP="007068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 la buena educación. </w:t>
      </w:r>
      <w:hyperlink r:id="rId34" w:history="1">
        <w:r w:rsidRPr="000C23AA">
          <w:rPr>
            <w:rStyle w:val="Hipervnculo"/>
            <w:rFonts w:ascii="Times New Roman" w:hAnsi="Times New Roman" w:cs="Times New Roman"/>
            <w:sz w:val="24"/>
            <w:szCs w:val="24"/>
          </w:rPr>
          <w:t>https://youtu.be/4Ty273fiD5s</w:t>
        </w:r>
      </w:hyperlink>
    </w:p>
    <w:p w14:paraId="5B8B15C4" w14:textId="3C40F7F0" w:rsidR="00374D7C" w:rsidRPr="007068DD" w:rsidRDefault="00374D7C" w:rsidP="007068DD">
      <w:pPr>
        <w:pStyle w:val="Prrafodelista"/>
        <w:numPr>
          <w:ilvl w:val="0"/>
          <w:numId w:val="8"/>
        </w:numPr>
        <w:spacing w:line="240" w:lineRule="auto"/>
        <w:ind w:left="284"/>
        <w:jc w:val="both"/>
        <w:rPr>
          <w:rFonts w:ascii="Times New Roman" w:hAnsi="Times New Roman" w:cs="Times New Roman"/>
          <w:b/>
          <w:bCs/>
          <w:sz w:val="24"/>
          <w:szCs w:val="24"/>
        </w:rPr>
      </w:pPr>
      <w:r w:rsidRPr="007068DD">
        <w:rPr>
          <w:rFonts w:ascii="Times New Roman" w:hAnsi="Times New Roman" w:cs="Times New Roman"/>
          <w:b/>
          <w:bCs/>
          <w:sz w:val="24"/>
          <w:szCs w:val="24"/>
        </w:rPr>
        <w:t>Films recomendados</w:t>
      </w:r>
      <w:r w:rsidR="007068DD" w:rsidRPr="007068DD">
        <w:rPr>
          <w:rFonts w:ascii="Times New Roman" w:hAnsi="Times New Roman" w:cs="Times New Roman"/>
          <w:b/>
          <w:bCs/>
          <w:sz w:val="24"/>
          <w:szCs w:val="24"/>
        </w:rPr>
        <w:t>:</w:t>
      </w:r>
    </w:p>
    <w:p w14:paraId="498653D7" w14:textId="5C3D31E5" w:rsidR="00374D7C" w:rsidRDefault="00374D7C" w:rsidP="00695239">
      <w:pPr>
        <w:spacing w:line="240" w:lineRule="auto"/>
        <w:jc w:val="both"/>
        <w:rPr>
          <w:rFonts w:ascii="Times New Roman" w:hAnsi="Times New Roman" w:cs="Times New Roman"/>
          <w:sz w:val="24"/>
          <w:szCs w:val="24"/>
        </w:rPr>
      </w:pPr>
      <w:r w:rsidRPr="00374D7C">
        <w:rPr>
          <w:rFonts w:ascii="Times New Roman" w:hAnsi="Times New Roman" w:cs="Times New Roman"/>
          <w:sz w:val="24"/>
          <w:szCs w:val="24"/>
        </w:rPr>
        <w:t xml:space="preserve">El cine es un recurso </w:t>
      </w:r>
      <w:r w:rsidR="007068DD">
        <w:rPr>
          <w:rFonts w:ascii="Times New Roman" w:hAnsi="Times New Roman" w:cs="Times New Roman"/>
          <w:sz w:val="24"/>
          <w:szCs w:val="24"/>
        </w:rPr>
        <w:t xml:space="preserve">visual </w:t>
      </w:r>
      <w:r w:rsidRPr="00374D7C">
        <w:rPr>
          <w:rFonts w:ascii="Times New Roman" w:hAnsi="Times New Roman" w:cs="Times New Roman"/>
          <w:sz w:val="24"/>
          <w:szCs w:val="24"/>
        </w:rPr>
        <w:t xml:space="preserve">que </w:t>
      </w:r>
      <w:r w:rsidR="007068DD">
        <w:rPr>
          <w:rFonts w:ascii="Times New Roman" w:hAnsi="Times New Roman" w:cs="Times New Roman"/>
          <w:sz w:val="24"/>
          <w:szCs w:val="24"/>
        </w:rPr>
        <w:t>ayuda</w:t>
      </w:r>
      <w:r w:rsidRPr="00374D7C">
        <w:rPr>
          <w:rFonts w:ascii="Times New Roman" w:hAnsi="Times New Roman" w:cs="Times New Roman"/>
          <w:sz w:val="24"/>
          <w:szCs w:val="24"/>
        </w:rPr>
        <w:t xml:space="preserve"> a </w:t>
      </w:r>
      <w:r w:rsidR="007068DD">
        <w:rPr>
          <w:rFonts w:ascii="Times New Roman" w:hAnsi="Times New Roman" w:cs="Times New Roman"/>
          <w:sz w:val="24"/>
          <w:szCs w:val="24"/>
        </w:rPr>
        <w:t>pensar</w:t>
      </w:r>
      <w:r w:rsidRPr="00374D7C">
        <w:rPr>
          <w:rFonts w:ascii="Times New Roman" w:hAnsi="Times New Roman" w:cs="Times New Roman"/>
          <w:sz w:val="24"/>
          <w:szCs w:val="24"/>
        </w:rPr>
        <w:t xml:space="preserve"> </w:t>
      </w:r>
      <w:r w:rsidR="007068DD">
        <w:rPr>
          <w:rFonts w:ascii="Times New Roman" w:hAnsi="Times New Roman" w:cs="Times New Roman"/>
          <w:sz w:val="24"/>
          <w:szCs w:val="24"/>
        </w:rPr>
        <w:t>situaciones devenidas del ejercicio de la docencia.</w:t>
      </w:r>
    </w:p>
    <w:p w14:paraId="562B68AC" w14:textId="77777777" w:rsidR="007068DD" w:rsidRDefault="00EA25E6" w:rsidP="00EA25E6">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La sonrisa de Mona Lisa</w:t>
      </w:r>
      <w:r>
        <w:rPr>
          <w:rFonts w:ascii="Times New Roman" w:hAnsi="Times New Roman" w:cs="Times New Roman"/>
          <w:sz w:val="24"/>
          <w:szCs w:val="24"/>
        </w:rPr>
        <w:t>.</w:t>
      </w:r>
    </w:p>
    <w:p w14:paraId="6879207A" w14:textId="773F65A5" w:rsidR="00EA25E6" w:rsidRPr="00EA25E6" w:rsidRDefault="00EA25E6" w:rsidP="00EA25E6">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Katmandú, un espejo en el</w:t>
      </w:r>
      <w:r>
        <w:rPr>
          <w:rFonts w:ascii="Times New Roman" w:hAnsi="Times New Roman" w:cs="Times New Roman"/>
          <w:sz w:val="24"/>
          <w:szCs w:val="24"/>
        </w:rPr>
        <w:t xml:space="preserve"> </w:t>
      </w:r>
      <w:r w:rsidRPr="00EA25E6">
        <w:rPr>
          <w:rFonts w:ascii="Times New Roman" w:hAnsi="Times New Roman" w:cs="Times New Roman"/>
          <w:sz w:val="24"/>
          <w:szCs w:val="24"/>
        </w:rPr>
        <w:t>cielo</w:t>
      </w:r>
      <w:r>
        <w:rPr>
          <w:rFonts w:ascii="Times New Roman" w:hAnsi="Times New Roman" w:cs="Times New Roman"/>
          <w:sz w:val="24"/>
          <w:szCs w:val="24"/>
        </w:rPr>
        <w:t>.</w:t>
      </w:r>
    </w:p>
    <w:p w14:paraId="14A4EC86" w14:textId="77777777" w:rsidR="00EA25E6" w:rsidRPr="00EA25E6" w:rsidRDefault="00EA25E6" w:rsidP="00EA25E6">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 xml:space="preserve">Profesor </w:t>
      </w:r>
      <w:proofErr w:type="spellStart"/>
      <w:r w:rsidRPr="00EA25E6">
        <w:rPr>
          <w:rFonts w:ascii="Times New Roman" w:hAnsi="Times New Roman" w:cs="Times New Roman"/>
          <w:sz w:val="24"/>
          <w:szCs w:val="24"/>
        </w:rPr>
        <w:t>Holland</w:t>
      </w:r>
      <w:proofErr w:type="spellEnd"/>
    </w:p>
    <w:p w14:paraId="55CDE38E" w14:textId="2980DEBF" w:rsidR="00EA25E6" w:rsidRDefault="00EA25E6"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Los coristas</w:t>
      </w:r>
    </w:p>
    <w:p w14:paraId="676B0556" w14:textId="77777777" w:rsidR="00EA25E6" w:rsidRPr="00EA25E6" w:rsidRDefault="00EA25E6" w:rsidP="00EA25E6">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La lengua de las mariposas</w:t>
      </w:r>
    </w:p>
    <w:p w14:paraId="4FEE1615" w14:textId="60D863FD" w:rsidR="00EA25E6" w:rsidRDefault="00EA25E6" w:rsidP="00695239">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 xml:space="preserve">Profesor </w:t>
      </w:r>
      <w:proofErr w:type="spellStart"/>
      <w:r w:rsidRPr="00EA25E6">
        <w:rPr>
          <w:rFonts w:ascii="Times New Roman" w:hAnsi="Times New Roman" w:cs="Times New Roman"/>
          <w:sz w:val="24"/>
          <w:szCs w:val="24"/>
        </w:rPr>
        <w:t>Lazhar</w:t>
      </w:r>
      <w:proofErr w:type="spellEnd"/>
    </w:p>
    <w:p w14:paraId="3562B794" w14:textId="77777777" w:rsidR="00EA25E6" w:rsidRPr="00EA25E6" w:rsidRDefault="00EA25E6" w:rsidP="00EA25E6">
      <w:pPr>
        <w:spacing w:line="240" w:lineRule="auto"/>
        <w:jc w:val="both"/>
        <w:rPr>
          <w:rFonts w:ascii="Times New Roman" w:hAnsi="Times New Roman" w:cs="Times New Roman"/>
          <w:sz w:val="24"/>
          <w:szCs w:val="24"/>
        </w:rPr>
      </w:pPr>
      <w:r w:rsidRPr="00EA25E6">
        <w:rPr>
          <w:rFonts w:ascii="Times New Roman" w:hAnsi="Times New Roman" w:cs="Times New Roman"/>
          <w:sz w:val="24"/>
          <w:szCs w:val="24"/>
        </w:rPr>
        <w:t>El milagro de Anna Sullivan</w:t>
      </w:r>
    </w:p>
    <w:p w14:paraId="3AFA504C" w14:textId="544FD3F6" w:rsidR="007068DD" w:rsidRDefault="00EA25E6" w:rsidP="00695239">
      <w:pPr>
        <w:spacing w:line="240" w:lineRule="auto"/>
        <w:jc w:val="both"/>
        <w:rPr>
          <w:rFonts w:ascii="Times New Roman" w:hAnsi="Times New Roman" w:cs="Times New Roman"/>
          <w:sz w:val="24"/>
          <w:szCs w:val="24"/>
        </w:rPr>
      </w:pPr>
      <w:r>
        <w:rPr>
          <w:rFonts w:ascii="Times New Roman" w:hAnsi="Times New Roman" w:cs="Times New Roman"/>
          <w:sz w:val="24"/>
          <w:szCs w:val="24"/>
        </w:rPr>
        <w:t>La Educación Prohibida.</w:t>
      </w:r>
    </w:p>
    <w:p w14:paraId="2F062CE1" w14:textId="47281805" w:rsidR="00F17842" w:rsidRPr="007068DD" w:rsidRDefault="00F17842" w:rsidP="007068DD">
      <w:pPr>
        <w:pStyle w:val="Prrafodelista"/>
        <w:numPr>
          <w:ilvl w:val="0"/>
          <w:numId w:val="8"/>
        </w:numPr>
        <w:spacing w:line="240" w:lineRule="auto"/>
        <w:ind w:left="284"/>
        <w:jc w:val="both"/>
        <w:rPr>
          <w:rFonts w:ascii="Times New Roman" w:hAnsi="Times New Roman" w:cs="Times New Roman"/>
          <w:b/>
          <w:bCs/>
          <w:sz w:val="24"/>
          <w:szCs w:val="24"/>
        </w:rPr>
      </w:pPr>
      <w:r w:rsidRPr="007068DD">
        <w:rPr>
          <w:rFonts w:ascii="Times New Roman" w:hAnsi="Times New Roman" w:cs="Times New Roman"/>
          <w:b/>
          <w:bCs/>
          <w:sz w:val="24"/>
          <w:szCs w:val="24"/>
        </w:rPr>
        <w:t>Charlas TED</w:t>
      </w:r>
    </w:p>
    <w:p w14:paraId="7E5E6889" w14:textId="14CD69AD" w:rsidR="00667281" w:rsidRPr="007068DD" w:rsidRDefault="004879ED" w:rsidP="004879ED">
      <w:pPr>
        <w:spacing w:line="240" w:lineRule="auto"/>
        <w:rPr>
          <w:rFonts w:ascii="Times New Roman" w:hAnsi="Times New Roman" w:cs="Times New Roman"/>
          <w:sz w:val="24"/>
          <w:szCs w:val="24"/>
        </w:rPr>
      </w:pPr>
      <w:r w:rsidRPr="004879ED">
        <w:rPr>
          <w:rFonts w:ascii="Times New Roman" w:hAnsi="Times New Roman" w:cs="Times New Roman"/>
          <w:sz w:val="24"/>
          <w:szCs w:val="24"/>
        </w:rPr>
        <w:t xml:space="preserve">Podemos cambiar la educación? Clubes TED ED Romina </w:t>
      </w:r>
      <w:proofErr w:type="spellStart"/>
      <w:r w:rsidRPr="004879ED">
        <w:rPr>
          <w:rFonts w:ascii="Times New Roman" w:hAnsi="Times New Roman" w:cs="Times New Roman"/>
          <w:sz w:val="24"/>
          <w:szCs w:val="24"/>
        </w:rPr>
        <w:t>Iragorre</w:t>
      </w:r>
      <w:proofErr w:type="spellEnd"/>
      <w:r w:rsidRPr="004879ED">
        <w:rPr>
          <w:rFonts w:ascii="Times New Roman" w:hAnsi="Times New Roman" w:cs="Times New Roman"/>
          <w:sz w:val="24"/>
          <w:szCs w:val="24"/>
        </w:rPr>
        <w:t xml:space="preserve"> </w:t>
      </w:r>
      <w:proofErr w:type="spellStart"/>
      <w:r w:rsidRPr="004879ED">
        <w:rPr>
          <w:rFonts w:ascii="Times New Roman" w:hAnsi="Times New Roman" w:cs="Times New Roman"/>
          <w:sz w:val="24"/>
          <w:szCs w:val="24"/>
        </w:rPr>
        <w:t>TEDxPaseoAlameda</w:t>
      </w:r>
      <w:proofErr w:type="spellEnd"/>
      <w:r w:rsidRPr="004879ED">
        <w:rPr>
          <w:rFonts w:ascii="Times New Roman" w:hAnsi="Times New Roman" w:cs="Times New Roman"/>
          <w:sz w:val="24"/>
          <w:szCs w:val="24"/>
        </w:rPr>
        <w:t xml:space="preserve"> </w:t>
      </w:r>
      <w:hyperlink r:id="rId35" w:history="1">
        <w:r w:rsidRPr="007068DD">
          <w:rPr>
            <w:rStyle w:val="Hipervnculo"/>
            <w:rFonts w:ascii="Times New Roman" w:hAnsi="Times New Roman" w:cs="Times New Roman"/>
            <w:sz w:val="24"/>
            <w:szCs w:val="24"/>
          </w:rPr>
          <w:t>https://www.youtube.com/watch?v=BDzP98TCL9U</w:t>
        </w:r>
      </w:hyperlink>
    </w:p>
    <w:p w14:paraId="09F03C7F" w14:textId="0A84E699" w:rsidR="00F17842" w:rsidRPr="004879ED" w:rsidRDefault="004879ED" w:rsidP="004879ED">
      <w:pPr>
        <w:spacing w:line="240" w:lineRule="auto"/>
        <w:rPr>
          <w:rFonts w:ascii="Times New Roman" w:hAnsi="Times New Roman" w:cs="Times New Roman"/>
          <w:b/>
          <w:bCs/>
          <w:sz w:val="20"/>
          <w:szCs w:val="20"/>
        </w:rPr>
      </w:pPr>
      <w:r w:rsidRPr="004879ED">
        <w:rPr>
          <w:rFonts w:ascii="Times New Roman" w:hAnsi="Times New Roman" w:cs="Times New Roman"/>
          <w:sz w:val="24"/>
          <w:szCs w:val="24"/>
        </w:rPr>
        <w:t xml:space="preserve">Cómo acabar con una educación aburrida </w:t>
      </w:r>
      <w:proofErr w:type="spellStart"/>
      <w:r w:rsidRPr="004879ED">
        <w:rPr>
          <w:rFonts w:ascii="Times New Roman" w:hAnsi="Times New Roman" w:cs="Times New Roman"/>
          <w:sz w:val="24"/>
          <w:szCs w:val="24"/>
        </w:rPr>
        <w:t>Ramón</w:t>
      </w:r>
      <w:proofErr w:type="spellEnd"/>
      <w:r w:rsidRPr="004879ED">
        <w:rPr>
          <w:rFonts w:ascii="Times New Roman" w:hAnsi="Times New Roman" w:cs="Times New Roman"/>
          <w:sz w:val="24"/>
          <w:szCs w:val="24"/>
        </w:rPr>
        <w:t xml:space="preserve"> Barrera</w:t>
      </w:r>
      <w:r>
        <w:t xml:space="preserve"> </w:t>
      </w:r>
      <w:hyperlink r:id="rId36" w:history="1">
        <w:r w:rsidRPr="007E2973">
          <w:rPr>
            <w:rStyle w:val="Hipervnculo"/>
            <w:rFonts w:ascii="Times New Roman" w:hAnsi="Times New Roman" w:cs="Times New Roman"/>
            <w:b/>
            <w:bCs/>
            <w:sz w:val="20"/>
            <w:szCs w:val="20"/>
          </w:rPr>
          <w:t>https://www.youtube.com/watch?v=UZtVZF_HmL8</w:t>
        </w:r>
      </w:hyperlink>
    </w:p>
    <w:p w14:paraId="59F7117B" w14:textId="2B0E02F7" w:rsidR="00F17842" w:rsidRDefault="004879ED" w:rsidP="00695239">
      <w:pPr>
        <w:spacing w:line="240" w:lineRule="auto"/>
        <w:jc w:val="both"/>
        <w:rPr>
          <w:rFonts w:ascii="Times New Roman" w:hAnsi="Times New Roman" w:cs="Times New Roman"/>
          <w:b/>
          <w:bCs/>
          <w:sz w:val="24"/>
          <w:szCs w:val="24"/>
        </w:rPr>
      </w:pPr>
      <w:proofErr w:type="spellStart"/>
      <w:r w:rsidRPr="004879ED">
        <w:rPr>
          <w:rFonts w:ascii="Times New Roman" w:hAnsi="Times New Roman" w:cs="Times New Roman"/>
          <w:sz w:val="24"/>
          <w:szCs w:val="24"/>
        </w:rPr>
        <w:t>Chimamanda</w:t>
      </w:r>
      <w:proofErr w:type="spellEnd"/>
      <w:r w:rsidRPr="004879ED">
        <w:rPr>
          <w:rFonts w:ascii="Times New Roman" w:hAnsi="Times New Roman" w:cs="Times New Roman"/>
          <w:sz w:val="24"/>
          <w:szCs w:val="24"/>
        </w:rPr>
        <w:t xml:space="preserve"> </w:t>
      </w:r>
      <w:proofErr w:type="spellStart"/>
      <w:r w:rsidRPr="004879ED">
        <w:rPr>
          <w:rFonts w:ascii="Times New Roman" w:hAnsi="Times New Roman" w:cs="Times New Roman"/>
          <w:sz w:val="24"/>
          <w:szCs w:val="24"/>
        </w:rPr>
        <w:t>Adichie</w:t>
      </w:r>
      <w:proofErr w:type="spellEnd"/>
      <w:r w:rsidRPr="004879ED">
        <w:rPr>
          <w:rFonts w:ascii="Times New Roman" w:hAnsi="Times New Roman" w:cs="Times New Roman"/>
          <w:sz w:val="24"/>
          <w:szCs w:val="24"/>
        </w:rPr>
        <w:t>: El peligro de la historia única</w:t>
      </w:r>
      <w:r w:rsidRPr="007068DD">
        <w:t xml:space="preserve"> </w:t>
      </w:r>
      <w:hyperlink r:id="rId37" w:history="1">
        <w:r w:rsidR="007068DD" w:rsidRPr="007E2973">
          <w:rPr>
            <w:rStyle w:val="Hipervnculo"/>
            <w:rFonts w:ascii="Times New Roman" w:hAnsi="Times New Roman" w:cs="Times New Roman"/>
            <w:sz w:val="24"/>
            <w:szCs w:val="24"/>
          </w:rPr>
          <w:t>https://youtu.be/D9Ihs241zeg</w:t>
        </w:r>
      </w:hyperlink>
    </w:p>
    <w:p w14:paraId="6B2EE4D9" w14:textId="30C5788F" w:rsidR="007068DD" w:rsidRDefault="007068DD" w:rsidP="00695239">
      <w:pPr>
        <w:spacing w:line="240" w:lineRule="auto"/>
        <w:jc w:val="both"/>
        <w:rPr>
          <w:rFonts w:ascii="Times New Roman" w:hAnsi="Times New Roman" w:cs="Times New Roman"/>
          <w:b/>
          <w:bCs/>
          <w:sz w:val="24"/>
          <w:szCs w:val="24"/>
        </w:rPr>
      </w:pPr>
    </w:p>
    <w:p w14:paraId="17C9AE58" w14:textId="2F32291B" w:rsidR="002A7AF7" w:rsidRDefault="007068DD" w:rsidP="0069523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br/>
      </w:r>
    </w:p>
    <w:p w14:paraId="427A3B54" w14:textId="325FC10F" w:rsidR="007068DD" w:rsidRDefault="007068DD" w:rsidP="007068DD">
      <w:pPr>
        <w:spacing w:line="240" w:lineRule="auto"/>
        <w:ind w:left="4678"/>
        <w:jc w:val="center"/>
        <w:rPr>
          <w:rFonts w:ascii="Times New Roman" w:hAnsi="Times New Roman" w:cs="Times New Roman"/>
          <w:b/>
          <w:bCs/>
          <w:sz w:val="24"/>
          <w:szCs w:val="24"/>
        </w:rPr>
      </w:pPr>
      <w:r>
        <w:rPr>
          <w:rFonts w:ascii="Times New Roman" w:hAnsi="Times New Roman" w:cs="Times New Roman"/>
          <w:b/>
          <w:bCs/>
          <w:sz w:val="24"/>
          <w:szCs w:val="24"/>
        </w:rPr>
        <w:t>Profesora: Patricia Fernández Landin</w:t>
      </w:r>
    </w:p>
    <w:p w14:paraId="4D129997" w14:textId="17E18799" w:rsidR="007068DD" w:rsidRDefault="007068DD" w:rsidP="007068DD">
      <w:pPr>
        <w:spacing w:line="240" w:lineRule="auto"/>
        <w:ind w:left="4678"/>
        <w:jc w:val="center"/>
        <w:rPr>
          <w:rFonts w:ascii="Times New Roman" w:hAnsi="Times New Roman" w:cs="Times New Roman"/>
          <w:b/>
          <w:bCs/>
          <w:sz w:val="24"/>
          <w:szCs w:val="24"/>
        </w:rPr>
      </w:pPr>
      <w:r>
        <w:rPr>
          <w:rFonts w:ascii="Times New Roman" w:hAnsi="Times New Roman" w:cs="Times New Roman"/>
          <w:b/>
          <w:bCs/>
          <w:sz w:val="24"/>
          <w:szCs w:val="24"/>
        </w:rPr>
        <w:t>DNI: 26.146.225.</w:t>
      </w:r>
    </w:p>
    <w:sectPr w:rsidR="007068DD" w:rsidSect="00695239">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5002" w14:textId="77777777" w:rsidR="008A110F" w:rsidRDefault="008A110F" w:rsidP="00F058BE">
      <w:pPr>
        <w:spacing w:after="0" w:line="240" w:lineRule="auto"/>
      </w:pPr>
      <w:r>
        <w:separator/>
      </w:r>
    </w:p>
  </w:endnote>
  <w:endnote w:type="continuationSeparator" w:id="0">
    <w:p w14:paraId="35A76EB0" w14:textId="77777777" w:rsidR="008A110F" w:rsidRDefault="008A110F" w:rsidP="00F0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03944"/>
      <w:docPartObj>
        <w:docPartGallery w:val="Page Numbers (Bottom of Page)"/>
        <w:docPartUnique/>
      </w:docPartObj>
    </w:sdtPr>
    <w:sdtEndPr/>
    <w:sdtContent>
      <w:p w14:paraId="439344D2" w14:textId="0FDEAC2D" w:rsidR="00F058BE" w:rsidRDefault="00F058BE">
        <w:pPr>
          <w:pStyle w:val="Piedepgina"/>
          <w:jc w:val="right"/>
        </w:pPr>
        <w:r>
          <w:fldChar w:fldCharType="begin"/>
        </w:r>
        <w:r>
          <w:instrText>PAGE   \* MERGEFORMAT</w:instrText>
        </w:r>
        <w:r>
          <w:fldChar w:fldCharType="separate"/>
        </w:r>
        <w:r>
          <w:rPr>
            <w:lang w:val="es-ES"/>
          </w:rPr>
          <w:t>2</w:t>
        </w:r>
        <w:r>
          <w:fldChar w:fldCharType="end"/>
        </w:r>
      </w:p>
    </w:sdtContent>
  </w:sdt>
  <w:p w14:paraId="34A2AB8D" w14:textId="77777777" w:rsidR="00F058BE" w:rsidRDefault="00F05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F897" w14:textId="77777777" w:rsidR="008A110F" w:rsidRDefault="008A110F" w:rsidP="00F058BE">
      <w:pPr>
        <w:spacing w:after="0" w:line="240" w:lineRule="auto"/>
      </w:pPr>
      <w:r>
        <w:separator/>
      </w:r>
    </w:p>
  </w:footnote>
  <w:footnote w:type="continuationSeparator" w:id="0">
    <w:p w14:paraId="5C78F40C" w14:textId="77777777" w:rsidR="008A110F" w:rsidRDefault="008A110F" w:rsidP="00F0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3C95"/>
    <w:multiLevelType w:val="hybridMultilevel"/>
    <w:tmpl w:val="DE76EC4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B97760"/>
    <w:multiLevelType w:val="hybridMultilevel"/>
    <w:tmpl w:val="EE248ED8"/>
    <w:lvl w:ilvl="0" w:tplc="FDD68AD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DC7D50"/>
    <w:multiLevelType w:val="hybridMultilevel"/>
    <w:tmpl w:val="69CC22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0320E1D"/>
    <w:multiLevelType w:val="hybridMultilevel"/>
    <w:tmpl w:val="46FCC17C"/>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42C41478"/>
    <w:multiLevelType w:val="hybridMultilevel"/>
    <w:tmpl w:val="0A80334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99807C6"/>
    <w:multiLevelType w:val="hybridMultilevel"/>
    <w:tmpl w:val="D5746D62"/>
    <w:lvl w:ilvl="0" w:tplc="FE28F84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E814473"/>
    <w:multiLevelType w:val="hybridMultilevel"/>
    <w:tmpl w:val="2C946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B9141DD"/>
    <w:multiLevelType w:val="hybridMultilevel"/>
    <w:tmpl w:val="F7308CB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32481088">
    <w:abstractNumId w:val="2"/>
  </w:num>
  <w:num w:numId="2" w16cid:durableId="107741878">
    <w:abstractNumId w:val="0"/>
  </w:num>
  <w:num w:numId="3" w16cid:durableId="2108380967">
    <w:abstractNumId w:val="7"/>
  </w:num>
  <w:num w:numId="4" w16cid:durableId="1394279303">
    <w:abstractNumId w:val="3"/>
  </w:num>
  <w:num w:numId="5" w16cid:durableId="1849563189">
    <w:abstractNumId w:val="4"/>
  </w:num>
  <w:num w:numId="6" w16cid:durableId="1065839893">
    <w:abstractNumId w:val="1"/>
  </w:num>
  <w:num w:numId="7" w16cid:durableId="1442067047">
    <w:abstractNumId w:val="5"/>
  </w:num>
  <w:num w:numId="8" w16cid:durableId="1778987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98"/>
    <w:rsid w:val="00025FD3"/>
    <w:rsid w:val="000364F1"/>
    <w:rsid w:val="000C0041"/>
    <w:rsid w:val="000C6E36"/>
    <w:rsid w:val="000E6BBC"/>
    <w:rsid w:val="0012386C"/>
    <w:rsid w:val="00183884"/>
    <w:rsid w:val="001B7CF7"/>
    <w:rsid w:val="001D41EA"/>
    <w:rsid w:val="002505E6"/>
    <w:rsid w:val="00276491"/>
    <w:rsid w:val="002815E5"/>
    <w:rsid w:val="00286BAF"/>
    <w:rsid w:val="002A07F8"/>
    <w:rsid w:val="002A7AF7"/>
    <w:rsid w:val="00333C44"/>
    <w:rsid w:val="00374D7C"/>
    <w:rsid w:val="00463DD2"/>
    <w:rsid w:val="004879ED"/>
    <w:rsid w:val="00487A61"/>
    <w:rsid w:val="004D08AF"/>
    <w:rsid w:val="0051313B"/>
    <w:rsid w:val="005607D1"/>
    <w:rsid w:val="0059763C"/>
    <w:rsid w:val="005F0B75"/>
    <w:rsid w:val="00606793"/>
    <w:rsid w:val="0062705A"/>
    <w:rsid w:val="006559EF"/>
    <w:rsid w:val="00667281"/>
    <w:rsid w:val="00695239"/>
    <w:rsid w:val="006C188E"/>
    <w:rsid w:val="006C3AB9"/>
    <w:rsid w:val="006E24E4"/>
    <w:rsid w:val="007068DD"/>
    <w:rsid w:val="007F529B"/>
    <w:rsid w:val="0088420E"/>
    <w:rsid w:val="008A110F"/>
    <w:rsid w:val="008A40E5"/>
    <w:rsid w:val="008D5326"/>
    <w:rsid w:val="008D5AA4"/>
    <w:rsid w:val="00914D49"/>
    <w:rsid w:val="00922977"/>
    <w:rsid w:val="009257E3"/>
    <w:rsid w:val="0093019B"/>
    <w:rsid w:val="00986595"/>
    <w:rsid w:val="00A223EC"/>
    <w:rsid w:val="00A37A5B"/>
    <w:rsid w:val="00A95950"/>
    <w:rsid w:val="00AD0F34"/>
    <w:rsid w:val="00AD61C4"/>
    <w:rsid w:val="00AE4D4D"/>
    <w:rsid w:val="00B1153B"/>
    <w:rsid w:val="00B52086"/>
    <w:rsid w:val="00B65E70"/>
    <w:rsid w:val="00BA1530"/>
    <w:rsid w:val="00BA30F9"/>
    <w:rsid w:val="00BC0CEF"/>
    <w:rsid w:val="00BC1112"/>
    <w:rsid w:val="00C2702D"/>
    <w:rsid w:val="00C30028"/>
    <w:rsid w:val="00C67ED3"/>
    <w:rsid w:val="00CB2E72"/>
    <w:rsid w:val="00D13095"/>
    <w:rsid w:val="00D13728"/>
    <w:rsid w:val="00D67425"/>
    <w:rsid w:val="00D96E3F"/>
    <w:rsid w:val="00D9744B"/>
    <w:rsid w:val="00DA7BCF"/>
    <w:rsid w:val="00E03EC7"/>
    <w:rsid w:val="00E40558"/>
    <w:rsid w:val="00E81B48"/>
    <w:rsid w:val="00E976EF"/>
    <w:rsid w:val="00EA25E6"/>
    <w:rsid w:val="00ED4D98"/>
    <w:rsid w:val="00F058BE"/>
    <w:rsid w:val="00F11C69"/>
    <w:rsid w:val="00F17842"/>
    <w:rsid w:val="00F36D87"/>
    <w:rsid w:val="00F3763B"/>
    <w:rsid w:val="00F440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60BA"/>
  <w15:chartTrackingRefBased/>
  <w15:docId w15:val="{C759D0E2-F337-41CD-B543-4646BFF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7CF7"/>
    <w:pPr>
      <w:ind w:left="720"/>
      <w:contextualSpacing/>
    </w:pPr>
  </w:style>
  <w:style w:type="character" w:styleId="Hipervnculo">
    <w:name w:val="Hyperlink"/>
    <w:basedOn w:val="Fuentedeprrafopredeter"/>
    <w:uiPriority w:val="99"/>
    <w:unhideWhenUsed/>
    <w:rsid w:val="00487A61"/>
    <w:rPr>
      <w:color w:val="0563C1" w:themeColor="hyperlink"/>
      <w:u w:val="single"/>
    </w:rPr>
  </w:style>
  <w:style w:type="character" w:styleId="Mencinsinresolver">
    <w:name w:val="Unresolved Mention"/>
    <w:basedOn w:val="Fuentedeprrafopredeter"/>
    <w:uiPriority w:val="99"/>
    <w:semiHidden/>
    <w:unhideWhenUsed/>
    <w:rsid w:val="00487A61"/>
    <w:rPr>
      <w:color w:val="605E5C"/>
      <w:shd w:val="clear" w:color="auto" w:fill="E1DFDD"/>
    </w:rPr>
  </w:style>
  <w:style w:type="paragraph" w:styleId="Encabezado">
    <w:name w:val="header"/>
    <w:basedOn w:val="Normal"/>
    <w:link w:val="EncabezadoCar"/>
    <w:uiPriority w:val="99"/>
    <w:unhideWhenUsed/>
    <w:rsid w:val="00F058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58BE"/>
  </w:style>
  <w:style w:type="paragraph" w:styleId="Piedepgina">
    <w:name w:val="footer"/>
    <w:basedOn w:val="Normal"/>
    <w:link w:val="PiedepginaCar"/>
    <w:uiPriority w:val="99"/>
    <w:unhideWhenUsed/>
    <w:rsid w:val="00F058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8BE"/>
  </w:style>
  <w:style w:type="character" w:styleId="Hipervnculovisitado">
    <w:name w:val="FollowedHyperlink"/>
    <w:basedOn w:val="Fuentedeprrafopredeter"/>
    <w:uiPriority w:val="99"/>
    <w:semiHidden/>
    <w:unhideWhenUsed/>
    <w:rsid w:val="00276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402">
      <w:bodyDiv w:val="1"/>
      <w:marLeft w:val="0"/>
      <w:marRight w:val="0"/>
      <w:marTop w:val="0"/>
      <w:marBottom w:val="0"/>
      <w:divBdr>
        <w:top w:val="none" w:sz="0" w:space="0" w:color="auto"/>
        <w:left w:val="none" w:sz="0" w:space="0" w:color="auto"/>
        <w:bottom w:val="none" w:sz="0" w:space="0" w:color="auto"/>
        <w:right w:val="none" w:sz="0" w:space="0" w:color="auto"/>
      </w:divBdr>
    </w:div>
    <w:div w:id="295572425">
      <w:bodyDiv w:val="1"/>
      <w:marLeft w:val="0"/>
      <w:marRight w:val="0"/>
      <w:marTop w:val="0"/>
      <w:marBottom w:val="0"/>
      <w:divBdr>
        <w:top w:val="none" w:sz="0" w:space="0" w:color="auto"/>
        <w:left w:val="none" w:sz="0" w:space="0" w:color="auto"/>
        <w:bottom w:val="none" w:sz="0" w:space="0" w:color="auto"/>
        <w:right w:val="none" w:sz="0" w:space="0" w:color="auto"/>
      </w:divBdr>
    </w:div>
    <w:div w:id="357657603">
      <w:bodyDiv w:val="1"/>
      <w:marLeft w:val="0"/>
      <w:marRight w:val="0"/>
      <w:marTop w:val="0"/>
      <w:marBottom w:val="0"/>
      <w:divBdr>
        <w:top w:val="none" w:sz="0" w:space="0" w:color="auto"/>
        <w:left w:val="none" w:sz="0" w:space="0" w:color="auto"/>
        <w:bottom w:val="none" w:sz="0" w:space="0" w:color="auto"/>
        <w:right w:val="none" w:sz="0" w:space="0" w:color="auto"/>
      </w:divBdr>
    </w:div>
    <w:div w:id="361367577">
      <w:bodyDiv w:val="1"/>
      <w:marLeft w:val="0"/>
      <w:marRight w:val="0"/>
      <w:marTop w:val="0"/>
      <w:marBottom w:val="0"/>
      <w:divBdr>
        <w:top w:val="none" w:sz="0" w:space="0" w:color="auto"/>
        <w:left w:val="none" w:sz="0" w:space="0" w:color="auto"/>
        <w:bottom w:val="none" w:sz="0" w:space="0" w:color="auto"/>
        <w:right w:val="none" w:sz="0" w:space="0" w:color="auto"/>
      </w:divBdr>
    </w:div>
    <w:div w:id="404231947">
      <w:bodyDiv w:val="1"/>
      <w:marLeft w:val="0"/>
      <w:marRight w:val="0"/>
      <w:marTop w:val="0"/>
      <w:marBottom w:val="0"/>
      <w:divBdr>
        <w:top w:val="none" w:sz="0" w:space="0" w:color="auto"/>
        <w:left w:val="none" w:sz="0" w:space="0" w:color="auto"/>
        <w:bottom w:val="none" w:sz="0" w:space="0" w:color="auto"/>
        <w:right w:val="none" w:sz="0" w:space="0" w:color="auto"/>
      </w:divBdr>
    </w:div>
    <w:div w:id="568274460">
      <w:bodyDiv w:val="1"/>
      <w:marLeft w:val="0"/>
      <w:marRight w:val="0"/>
      <w:marTop w:val="0"/>
      <w:marBottom w:val="0"/>
      <w:divBdr>
        <w:top w:val="none" w:sz="0" w:space="0" w:color="auto"/>
        <w:left w:val="none" w:sz="0" w:space="0" w:color="auto"/>
        <w:bottom w:val="none" w:sz="0" w:space="0" w:color="auto"/>
        <w:right w:val="none" w:sz="0" w:space="0" w:color="auto"/>
      </w:divBdr>
    </w:div>
    <w:div w:id="1149246505">
      <w:bodyDiv w:val="1"/>
      <w:marLeft w:val="0"/>
      <w:marRight w:val="0"/>
      <w:marTop w:val="0"/>
      <w:marBottom w:val="0"/>
      <w:divBdr>
        <w:top w:val="none" w:sz="0" w:space="0" w:color="auto"/>
        <w:left w:val="none" w:sz="0" w:space="0" w:color="auto"/>
        <w:bottom w:val="none" w:sz="0" w:space="0" w:color="auto"/>
        <w:right w:val="none" w:sz="0" w:space="0" w:color="auto"/>
      </w:divBdr>
    </w:div>
    <w:div w:id="1473404576">
      <w:bodyDiv w:val="1"/>
      <w:marLeft w:val="0"/>
      <w:marRight w:val="0"/>
      <w:marTop w:val="0"/>
      <w:marBottom w:val="0"/>
      <w:divBdr>
        <w:top w:val="none" w:sz="0" w:space="0" w:color="auto"/>
        <w:left w:val="none" w:sz="0" w:space="0" w:color="auto"/>
        <w:bottom w:val="none" w:sz="0" w:space="0" w:color="auto"/>
        <w:right w:val="none" w:sz="0" w:space="0" w:color="auto"/>
      </w:divBdr>
    </w:div>
    <w:div w:id="1485466551">
      <w:bodyDiv w:val="1"/>
      <w:marLeft w:val="0"/>
      <w:marRight w:val="0"/>
      <w:marTop w:val="0"/>
      <w:marBottom w:val="0"/>
      <w:divBdr>
        <w:top w:val="none" w:sz="0" w:space="0" w:color="auto"/>
        <w:left w:val="none" w:sz="0" w:space="0" w:color="auto"/>
        <w:bottom w:val="none" w:sz="0" w:space="0" w:color="auto"/>
        <w:right w:val="none" w:sz="0" w:space="0" w:color="auto"/>
      </w:divBdr>
    </w:div>
    <w:div w:id="1535577707">
      <w:bodyDiv w:val="1"/>
      <w:marLeft w:val="0"/>
      <w:marRight w:val="0"/>
      <w:marTop w:val="0"/>
      <w:marBottom w:val="0"/>
      <w:divBdr>
        <w:top w:val="none" w:sz="0" w:space="0" w:color="auto"/>
        <w:left w:val="none" w:sz="0" w:space="0" w:color="auto"/>
        <w:bottom w:val="none" w:sz="0" w:space="0" w:color="auto"/>
        <w:right w:val="none" w:sz="0" w:space="0" w:color="auto"/>
      </w:divBdr>
    </w:div>
    <w:div w:id="1663855839">
      <w:bodyDiv w:val="1"/>
      <w:marLeft w:val="0"/>
      <w:marRight w:val="0"/>
      <w:marTop w:val="0"/>
      <w:marBottom w:val="0"/>
      <w:divBdr>
        <w:top w:val="none" w:sz="0" w:space="0" w:color="auto"/>
        <w:left w:val="none" w:sz="0" w:space="0" w:color="auto"/>
        <w:bottom w:val="none" w:sz="0" w:space="0" w:color="auto"/>
        <w:right w:val="none" w:sz="0" w:space="0" w:color="auto"/>
      </w:divBdr>
    </w:div>
    <w:div w:id="1693215991">
      <w:bodyDiv w:val="1"/>
      <w:marLeft w:val="0"/>
      <w:marRight w:val="0"/>
      <w:marTop w:val="0"/>
      <w:marBottom w:val="0"/>
      <w:divBdr>
        <w:top w:val="none" w:sz="0" w:space="0" w:color="auto"/>
        <w:left w:val="none" w:sz="0" w:space="0" w:color="auto"/>
        <w:bottom w:val="none" w:sz="0" w:space="0" w:color="auto"/>
        <w:right w:val="none" w:sz="0" w:space="0" w:color="auto"/>
      </w:divBdr>
    </w:div>
    <w:div w:id="17652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ntimeter.com" TargetMode="External"/><Relationship Id="rId18" Type="http://schemas.openxmlformats.org/officeDocument/2006/relationships/hyperlink" Target="http://www.revistaanfibia.com/cronica/aula-global-maestro-moderador/" TargetMode="External"/><Relationship Id="rId26" Type="http://schemas.openxmlformats.org/officeDocument/2006/relationships/hyperlink" Target="http://dx.doi.org/10.18381/Ap.v9n2.1046" TargetMode="External"/><Relationship Id="rId39" Type="http://schemas.openxmlformats.org/officeDocument/2006/relationships/fontTable" Target="fontTable.xml"/><Relationship Id="rId21" Type="http://schemas.openxmlformats.org/officeDocument/2006/relationships/hyperlink" Target="https://www.argentina.gob.ar/educacion/esi/recursos/secundaria/aula" TargetMode="External"/><Relationship Id="rId34" Type="http://schemas.openxmlformats.org/officeDocument/2006/relationships/hyperlink" Target="https://youtu.be/4Ty273fiD5s" TargetMode="External"/><Relationship Id="rId7" Type="http://schemas.openxmlformats.org/officeDocument/2006/relationships/image" Target="media/image1.emf"/><Relationship Id="rId12" Type="http://schemas.openxmlformats.org/officeDocument/2006/relationships/hyperlink" Target="http://www.menti.com" TargetMode="External"/><Relationship Id="rId17" Type="http://schemas.openxmlformats.org/officeDocument/2006/relationships/hyperlink" Target="http://www.memoria.fahce.unlp.edu.ar/art_revistas/pr.10314/pr.10314.pdf" TargetMode="External"/><Relationship Id="rId25" Type="http://schemas.openxmlformats.org/officeDocument/2006/relationships/hyperlink" Target="http://www.atencapital.org.ar/sites/default/files/Leeryescribirenunmundocambiante.pdf" TargetMode="External"/><Relationship Id="rId33" Type="http://schemas.openxmlformats.org/officeDocument/2006/relationships/hyperlink" Target="https://youtu.be/2HGu5zyq5yI"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urveymonkey.com" TargetMode="External"/><Relationship Id="rId20" Type="http://schemas.openxmlformats.org/officeDocument/2006/relationships/hyperlink" Target="https://www.argentina.gob.ar/sites/default/files/debate_4.pdf" TargetMode="External"/><Relationship Id="rId29" Type="http://schemas.openxmlformats.org/officeDocument/2006/relationships/hyperlink" Target="https://youtu.be/HX6P6P3x1Q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llasartes.gob.ar" TargetMode="External"/><Relationship Id="rId24" Type="http://schemas.openxmlformats.org/officeDocument/2006/relationships/hyperlink" Target="http://www.uoc.edu/culturaxxi/esp/articles/castells0502/castells0502.html" TargetMode="External"/><Relationship Id="rId32" Type="http://schemas.openxmlformats.org/officeDocument/2006/relationships/hyperlink" Target="https://youtu.be/gysLb7Rcfak" TargetMode="External"/><Relationship Id="rId37" Type="http://schemas.openxmlformats.org/officeDocument/2006/relationships/hyperlink" Target="https://youtu.be/D9Ihs241ze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enially.ly" TargetMode="External"/><Relationship Id="rId23" Type="http://schemas.openxmlformats.org/officeDocument/2006/relationships/hyperlink" Target="http://www.usc.es/revistas/index.php/reladei/article/view/4696" TargetMode="External"/><Relationship Id="rId28" Type="http://schemas.openxmlformats.org/officeDocument/2006/relationships/hyperlink" Target="https://youtu.be/WcC4znsu2Ac" TargetMode="External"/><Relationship Id="rId36" Type="http://schemas.openxmlformats.org/officeDocument/2006/relationships/hyperlink" Target="https://www.youtube.com/watch?v=UZtVZF_HmL8" TargetMode="External"/><Relationship Id="rId10" Type="http://schemas.openxmlformats.org/officeDocument/2006/relationships/hyperlink" Target="http://www.Youtube.com" TargetMode="External"/><Relationship Id="rId19" Type="http://schemas.openxmlformats.org/officeDocument/2006/relationships/hyperlink" Target="http://www.bnm.me.gov.ar/giga1/documentos/EL002683.pdf" TargetMode="External"/><Relationship Id="rId31" Type="http://schemas.openxmlformats.org/officeDocument/2006/relationships/hyperlink" Target="https://youtu.be/y_9GOR0mo_Y" TargetMode="External"/><Relationship Id="rId4" Type="http://schemas.openxmlformats.org/officeDocument/2006/relationships/webSettings" Target="webSettings.xml"/><Relationship Id="rId9" Type="http://schemas.openxmlformats.org/officeDocument/2006/relationships/hyperlink" Target="http://www.prezi.com" TargetMode="External"/><Relationship Id="rId14" Type="http://schemas.openxmlformats.org/officeDocument/2006/relationships/hyperlink" Target="http://www.kahoot.it" TargetMode="External"/><Relationship Id="rId22" Type="http://schemas.openxmlformats.org/officeDocument/2006/relationships/hyperlink" Target="http://www.bnm.me.gov.ar/giga1/documentos/EL001659.pdf" TargetMode="External"/><Relationship Id="rId27" Type="http://schemas.openxmlformats.org/officeDocument/2006/relationships/hyperlink" Target="http://www.aaes.org.ar/Publica/ArticulosPublicaciones/ae%20FundDerHum.pdf" TargetMode="External"/><Relationship Id="rId30" Type="http://schemas.openxmlformats.org/officeDocument/2006/relationships/hyperlink" Target="https://youtu.be/Sq0BqJ8WVSs" TargetMode="External"/><Relationship Id="rId35" Type="http://schemas.openxmlformats.org/officeDocument/2006/relationships/hyperlink" Target="https://www.youtube.com/watch?v=BDzP98TCL9U" TargetMode="Externa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4209</Words>
  <Characters>23151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Fernandez Landin</dc:creator>
  <cp:keywords/>
  <dc:description/>
  <cp:lastModifiedBy>Patricia Fernandez Landin</cp:lastModifiedBy>
  <cp:revision>2</cp:revision>
  <cp:lastPrinted>2022-06-01T18:26:00Z</cp:lastPrinted>
  <dcterms:created xsi:type="dcterms:W3CDTF">2022-07-06T01:01:00Z</dcterms:created>
  <dcterms:modified xsi:type="dcterms:W3CDTF">2022-07-06T01:01:00Z</dcterms:modified>
</cp:coreProperties>
</file>